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51269F9B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1" layoutInCell="1" allowOverlap="1" wp14:anchorId="2AE6D9A5" wp14:editId="6DD7B1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231D4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C527B">
        <w:rPr>
          <w:color w:val="auto"/>
          <w:sz w:val="24"/>
        </w:rPr>
        <w:t xml:space="preserve">3GPP TSG-RAN WG2 Meeting </w:t>
      </w:r>
      <w:r w:rsidR="008A2081">
        <w:rPr>
          <w:color w:val="auto"/>
          <w:sz w:val="24"/>
        </w:rPr>
        <w:t>#101bis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="00575762">
        <w:rPr>
          <w:i/>
          <w:color w:val="auto"/>
          <w:sz w:val="24"/>
          <w:lang w:eastAsia="zh-CN"/>
        </w:rPr>
        <w:t>1804895</w:t>
      </w:r>
    </w:p>
    <w:p w14:paraId="2AE6D983" w14:textId="58716034" w:rsidR="007E1DEE" w:rsidRPr="00C036E6" w:rsidRDefault="008A2081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Sanya, China, April 16-20, 2018</w:t>
      </w:r>
    </w:p>
    <w:p w14:paraId="2AE6D984" w14:textId="77777777" w:rsidR="007E1DEE" w:rsidRDefault="007E1DEE" w:rsidP="00F13226"/>
    <w:p w14:paraId="2AE6D985" w14:textId="20332FD4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="008A2081">
        <w:rPr>
          <w:rFonts w:ascii="Arial" w:hAnsi="Arial"/>
          <w:b/>
          <w:sz w:val="24"/>
          <w:lang w:val="en-US" w:eastAsia="zh-CN"/>
        </w:rPr>
        <w:t>9.</w:t>
      </w:r>
      <w:r w:rsidR="001D7435">
        <w:rPr>
          <w:rFonts w:ascii="Arial" w:hAnsi="Arial"/>
          <w:b/>
          <w:sz w:val="24"/>
          <w:lang w:val="en-US" w:eastAsia="zh-CN"/>
        </w:rPr>
        <w:t>12.2</w:t>
      </w:r>
      <w:bookmarkStart w:id="1" w:name="_GoBack"/>
      <w:bookmarkEnd w:id="1"/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29CE4E94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A74AF5">
        <w:rPr>
          <w:rFonts w:ascii="Arial" w:hAnsi="Arial"/>
          <w:b/>
          <w:sz w:val="24"/>
          <w:lang w:val="en-US"/>
        </w:rPr>
        <w:t>SUL and AUL co</w:t>
      </w:r>
      <w:r w:rsidR="001A7D82">
        <w:rPr>
          <w:rFonts w:ascii="Arial" w:hAnsi="Arial"/>
          <w:b/>
          <w:sz w:val="24"/>
          <w:lang w:val="en-US"/>
        </w:rPr>
        <w:t>existence</w:t>
      </w:r>
      <w:r w:rsidR="00DB0539">
        <w:rPr>
          <w:rFonts w:ascii="Arial" w:hAnsi="Arial"/>
          <w:b/>
          <w:sz w:val="24"/>
          <w:lang w:val="en-US"/>
        </w:rPr>
        <w:t xml:space="preserve"> 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2935A6ED" w14:textId="2F9D2BD3" w:rsidR="009F3149" w:rsidRDefault="000B7BFD" w:rsidP="004F0ADE">
      <w:r>
        <w:t xml:space="preserve">RAN1 </w:t>
      </w:r>
      <w:r w:rsidR="009F3149">
        <w:t>agreed that:</w:t>
      </w:r>
    </w:p>
    <w:tbl>
      <w:tblPr>
        <w:tblStyle w:val="TableGrid"/>
        <w:tblW w:w="0" w:type="auto"/>
        <w:tblInd w:w="432" w:type="dxa"/>
        <w:tblLook w:val="04A0" w:firstRow="1" w:lastRow="0" w:firstColumn="1" w:lastColumn="0" w:noHBand="0" w:noVBand="1"/>
      </w:tblPr>
      <w:tblGrid>
        <w:gridCol w:w="8584"/>
      </w:tblGrid>
      <w:tr w:rsidR="009F3149" w14:paraId="59EF5F34" w14:textId="77777777" w:rsidTr="009F3149">
        <w:trPr>
          <w:trHeight w:val="980"/>
        </w:trPr>
        <w:tc>
          <w:tcPr>
            <w:tcW w:w="9016" w:type="dxa"/>
          </w:tcPr>
          <w:p w14:paraId="5E450E08" w14:textId="77777777" w:rsidR="009F3149" w:rsidRPr="0051376C" w:rsidRDefault="009F3149" w:rsidP="00273E67">
            <w:pPr>
              <w:tabs>
                <w:tab w:val="left" w:pos="1440"/>
              </w:tabs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51376C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Additional HARQ processes are not introduced for AUL transmission (i.e. AUL supports 16 HARQ processes just like Re-14 </w:t>
            </w:r>
            <w:proofErr w:type="spellStart"/>
            <w:r w:rsidRPr="0051376C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eLAA</w:t>
            </w:r>
            <w:proofErr w:type="spellEnd"/>
            <w:r w:rsidRPr="0051376C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) </w:t>
            </w:r>
          </w:p>
          <w:p w14:paraId="1A383EB2" w14:textId="77777777" w:rsidR="009F3149" w:rsidRPr="0051376C" w:rsidRDefault="009F3149" w:rsidP="00273E67">
            <w:pPr>
              <w:numPr>
                <w:ilvl w:val="0"/>
                <w:numId w:val="37"/>
              </w:numP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51376C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The HARQ process IDs allowed for AUL operation are UE specifically RRC configured</w:t>
            </w:r>
          </w:p>
          <w:p w14:paraId="7AC9FAD1" w14:textId="77777777" w:rsidR="009F3149" w:rsidRPr="0051376C" w:rsidRDefault="009F3149" w:rsidP="00273E67">
            <w:pPr>
              <w:numPr>
                <w:ilvl w:val="0"/>
                <w:numId w:val="37"/>
              </w:numP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51376C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All 16 HARQ-processes can be used for scheduled transmissions</w:t>
            </w:r>
          </w:p>
          <w:p w14:paraId="7C18AE9B" w14:textId="77777777" w:rsidR="009F3149" w:rsidRDefault="009F3149" w:rsidP="009F3149"/>
        </w:tc>
      </w:tr>
    </w:tbl>
    <w:p w14:paraId="30898B14" w14:textId="3285A6DD" w:rsidR="00273E67" w:rsidRDefault="00273E67" w:rsidP="004F0ADE">
      <w:r>
        <w:t>Based on the RAN1 agreement, there is no AUL specific HARQ process ID. Therefore, both AUL and SUL share the 16 HARQ process IDs.</w:t>
      </w:r>
    </w:p>
    <w:p w14:paraId="3BA71518" w14:textId="37A8ED19" w:rsidR="009F3149" w:rsidRDefault="009F3149" w:rsidP="009F3149">
      <w:pPr>
        <w:ind w:left="432"/>
      </w:pPr>
      <w:r>
        <w:t>RAN 2 agreed that:</w:t>
      </w:r>
    </w:p>
    <w:tbl>
      <w:tblPr>
        <w:tblStyle w:val="TableGrid"/>
        <w:tblW w:w="0" w:type="auto"/>
        <w:tblInd w:w="432" w:type="dxa"/>
        <w:tblLook w:val="04A0" w:firstRow="1" w:lastRow="0" w:firstColumn="1" w:lastColumn="0" w:noHBand="0" w:noVBand="1"/>
      </w:tblPr>
      <w:tblGrid>
        <w:gridCol w:w="8584"/>
      </w:tblGrid>
      <w:tr w:rsidR="009F3149" w14:paraId="25C6F9C3" w14:textId="77777777" w:rsidTr="009F3149">
        <w:tc>
          <w:tcPr>
            <w:tcW w:w="9016" w:type="dxa"/>
          </w:tcPr>
          <w:p w14:paraId="00390023" w14:textId="684ED57A" w:rsidR="009F3149" w:rsidRDefault="009F3149" w:rsidP="009F3149">
            <w:r>
              <w:rPr>
                <w:rFonts w:ascii="Arial" w:hAnsi="Arial" w:cs="Arial"/>
                <w:color w:val="000000"/>
                <w:sz w:val="20"/>
                <w:szCs w:val="20"/>
              </w:rPr>
              <w:t>In the LAA autonomous UL access, HARQ processes are not tied to TTIs.</w:t>
            </w:r>
          </w:p>
        </w:tc>
      </w:tr>
    </w:tbl>
    <w:p w14:paraId="7EDA20DA" w14:textId="77777777" w:rsidR="00BF33E4" w:rsidRDefault="00BF33E4" w:rsidP="004F0ADE"/>
    <w:p w14:paraId="4223F39D" w14:textId="278F0C81" w:rsidR="00273E67" w:rsidRDefault="00273E67" w:rsidP="004F0ADE">
      <w:r>
        <w:t xml:space="preserve">Based on the RAN1 and RAN2 agreement, this means </w:t>
      </w:r>
      <w:proofErr w:type="spellStart"/>
      <w:r>
        <w:t>eNB</w:t>
      </w:r>
      <w:proofErr w:type="spellEnd"/>
      <w:r>
        <w:t xml:space="preserve"> does not know a-priori the HARQ-ID </w:t>
      </w:r>
      <w:r w:rsidR="00987FBD">
        <w:t xml:space="preserve">the </w:t>
      </w:r>
      <w:r>
        <w:t>UE choose</w:t>
      </w:r>
      <w:r w:rsidR="00987FBD">
        <w:t>s</w:t>
      </w:r>
      <w:r>
        <w:t xml:space="preserve"> for AUL transmission. And vice-versa UE does not know a-prio</w:t>
      </w:r>
      <w:r w:rsidR="00FF0C3F">
        <w:t>ri</w:t>
      </w:r>
      <w:r>
        <w:t xml:space="preserve"> the HARQ-ID the </w:t>
      </w:r>
      <w:proofErr w:type="spellStart"/>
      <w:r>
        <w:t>eNB</w:t>
      </w:r>
      <w:proofErr w:type="spellEnd"/>
      <w:r>
        <w:t xml:space="preserve"> chooses for SUL grant. Therefore, some rules need to be in place to mitigate the possible collision of HARQ-ID.</w:t>
      </w:r>
    </w:p>
    <w:p w14:paraId="36F8B3FC" w14:textId="42217E18" w:rsidR="000A4CE4" w:rsidRPr="000A4CE4" w:rsidRDefault="007D3FEB" w:rsidP="000C7E1F">
      <w:pPr>
        <w:pStyle w:val="Heading1"/>
      </w:pPr>
      <w:r>
        <w:t>Discussion</w:t>
      </w:r>
    </w:p>
    <w:p w14:paraId="23E4A4F0" w14:textId="6C3112E5" w:rsidR="002624F3" w:rsidRDefault="009D0539" w:rsidP="00471C59">
      <w:r>
        <w:t>In order to see the conflict</w:t>
      </w:r>
      <w:r w:rsidR="00FF0C3F">
        <w:t xml:space="preserve"> of HARQ process between SUL and AUL</w:t>
      </w:r>
      <w:r>
        <w:t>, let’s examine the following</w:t>
      </w:r>
      <w:r w:rsidR="008F570C">
        <w:t xml:space="preserve"> timeline where AUL and SUL coexistence may occur</w:t>
      </w:r>
      <w:r w:rsidR="00FF0C3F">
        <w:t>:</w:t>
      </w:r>
    </w:p>
    <w:p w14:paraId="07BA2D3C" w14:textId="7CB2D187" w:rsidR="00FF0C3F" w:rsidRDefault="004F23E1" w:rsidP="005042C6">
      <w:pPr>
        <w:pStyle w:val="Caption"/>
      </w:pPr>
      <w:r>
        <w:object w:dxaOrig="14491" w:dyaOrig="6750" w14:anchorId="6A4DA5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210.7pt" o:ole="">
            <v:imagedata r:id="rId10" o:title=""/>
          </v:shape>
          <o:OLEObject Type="Embed" ProgID="Visio.Drawing.15" ShapeID="_x0000_i1025" DrawAspect="Content" ObjectID="_1584468379" r:id="rId11"/>
        </w:object>
      </w:r>
      <w:r w:rsidR="003668D7">
        <w:tab/>
      </w:r>
      <w:r w:rsidR="003668D7">
        <w:tab/>
      </w:r>
      <w:r w:rsidR="003668D7">
        <w:tab/>
      </w:r>
      <w:r w:rsidR="003668D7">
        <w:tab/>
      </w:r>
      <w:r w:rsidR="003668D7">
        <w:tab/>
        <w:t xml:space="preserve">Figure </w:t>
      </w:r>
      <w:r w:rsidR="00575762">
        <w:fldChar w:fldCharType="begin"/>
      </w:r>
      <w:r w:rsidR="00575762">
        <w:instrText xml:space="preserve"> SEQ Figure \* AR</w:instrText>
      </w:r>
      <w:r w:rsidR="00575762">
        <w:instrText xml:space="preserve">ABIC </w:instrText>
      </w:r>
      <w:r w:rsidR="00575762">
        <w:fldChar w:fldCharType="separate"/>
      </w:r>
      <w:r w:rsidR="003668D7">
        <w:rPr>
          <w:noProof/>
        </w:rPr>
        <w:t>1</w:t>
      </w:r>
      <w:r w:rsidR="00575762">
        <w:rPr>
          <w:noProof/>
        </w:rPr>
        <w:fldChar w:fldCharType="end"/>
      </w:r>
    </w:p>
    <w:p w14:paraId="0F9824ED" w14:textId="77777777" w:rsidR="008F570C" w:rsidRDefault="008F570C" w:rsidP="002624F3">
      <w:pPr>
        <w:ind w:left="432"/>
      </w:pPr>
    </w:p>
    <w:p w14:paraId="0C65FCF0" w14:textId="77777777" w:rsidR="00FF0C3F" w:rsidRDefault="00FF0C3F" w:rsidP="002624F3">
      <w:pPr>
        <w:ind w:left="432"/>
      </w:pPr>
    </w:p>
    <w:p w14:paraId="3FA5481F" w14:textId="77777777" w:rsidR="00FF0C3F" w:rsidRDefault="00FF0C3F" w:rsidP="002624F3">
      <w:pPr>
        <w:ind w:left="432"/>
      </w:pPr>
    </w:p>
    <w:p w14:paraId="512D59F7" w14:textId="60B1195D" w:rsidR="007D7784" w:rsidRDefault="00F66253" w:rsidP="00471C59">
      <w:pPr>
        <w:pStyle w:val="Heading2"/>
      </w:pPr>
      <w:r>
        <w:t xml:space="preserve">Scenario </w:t>
      </w:r>
      <w:r w:rsidR="007D7784">
        <w:t>1</w:t>
      </w:r>
    </w:p>
    <w:p w14:paraId="4CC404AE" w14:textId="033CE609" w:rsidR="004B309F" w:rsidRPr="007D7784" w:rsidRDefault="008F570C" w:rsidP="00BB2B50">
      <w:r>
        <w:t xml:space="preserve">UE receives SUL grant for the retransmission of AUL enabled HARQ process </w:t>
      </w:r>
      <w:proofErr w:type="spellStart"/>
      <w:r>
        <w:t>ID#k</w:t>
      </w:r>
      <w:proofErr w:type="spellEnd"/>
      <w:r>
        <w:t xml:space="preserve"> before or the same </w:t>
      </w:r>
      <w:proofErr w:type="spellStart"/>
      <w:r>
        <w:t>s</w:t>
      </w:r>
      <w:r w:rsidR="007911BB">
        <w:t>u</w:t>
      </w:r>
      <w:r>
        <w:t>bframe</w:t>
      </w:r>
      <w:proofErr w:type="spellEnd"/>
      <w:r>
        <w:t xml:space="preserve"> as the HARQ NACK</w:t>
      </w:r>
      <w:r w:rsidR="00BB2B50">
        <w:t>. There are 2 cases that need to be considered here depending on the contents of the SUL grant:</w:t>
      </w:r>
    </w:p>
    <w:p w14:paraId="2EB887F2" w14:textId="571A953A" w:rsidR="003668D7" w:rsidRPr="001A7D82" w:rsidRDefault="007911BB" w:rsidP="001A7D82">
      <w:pPr>
        <w:ind w:left="576"/>
      </w:pPr>
      <w:r>
        <w:rPr>
          <w:lang w:val="en-US"/>
        </w:rPr>
        <w:t xml:space="preserve">Case A: </w:t>
      </w:r>
      <w:r w:rsidR="00E857D2">
        <w:rPr>
          <w:lang w:val="en-US"/>
        </w:rPr>
        <w:t>SUL grant</w:t>
      </w:r>
      <w:r w:rsidR="007755A3">
        <w:rPr>
          <w:lang w:val="en-US"/>
        </w:rPr>
        <w:t xml:space="preserve"> </w:t>
      </w:r>
      <w:r w:rsidR="0078084E">
        <w:rPr>
          <w:lang w:val="en-US"/>
        </w:rPr>
        <w:t xml:space="preserve">with </w:t>
      </w:r>
      <w:r w:rsidR="0078084E">
        <w:t xml:space="preserve">the DCI </w:t>
      </w:r>
      <w:r w:rsidR="0078084E" w:rsidRPr="00531747">
        <w:t xml:space="preserve">indicating same </w:t>
      </w:r>
      <w:r w:rsidR="00026940">
        <w:t xml:space="preserve">AUL enabled </w:t>
      </w:r>
      <w:r w:rsidR="0078084E" w:rsidRPr="00531747">
        <w:t>HARQ process ID</w:t>
      </w:r>
      <w:r w:rsidR="0078084E">
        <w:t>, same TBS, and NDI non-toggled and before timer X expires</w:t>
      </w:r>
      <w:r w:rsidR="00BB2B50">
        <w:t xml:space="preserve"> or stopped</w:t>
      </w:r>
      <w:r w:rsidR="00E857D2">
        <w:rPr>
          <w:lang w:val="en-US"/>
        </w:rPr>
        <w:t xml:space="preserve">. </w:t>
      </w:r>
    </w:p>
    <w:p w14:paraId="4CDB3BDD" w14:textId="1AF7BED7" w:rsidR="007911BB" w:rsidRDefault="007911BB" w:rsidP="001A7D82">
      <w:pPr>
        <w:ind w:left="576"/>
      </w:pPr>
      <w:r>
        <w:rPr>
          <w:lang w:val="en-US"/>
        </w:rPr>
        <w:t>Case B:</w:t>
      </w:r>
      <w:r>
        <w:t xml:space="preserve"> </w:t>
      </w:r>
      <w:r w:rsidR="00BB2B50">
        <w:t xml:space="preserve">SUL grant </w:t>
      </w:r>
      <w:r>
        <w:t xml:space="preserve">with matched </w:t>
      </w:r>
      <w:r w:rsidR="00026940">
        <w:t xml:space="preserve">AUL enabled </w:t>
      </w:r>
      <w:r>
        <w:t xml:space="preserve">HARQ process ID, but different TBS size with NDI toggled. </w:t>
      </w:r>
    </w:p>
    <w:p w14:paraId="097B20E5" w14:textId="415AAE4F" w:rsidR="00BB2B50" w:rsidRDefault="00BB2B50" w:rsidP="00BB2B50">
      <w:pPr>
        <w:rPr>
          <w:lang w:val="en-US"/>
        </w:rPr>
      </w:pPr>
      <w:r>
        <w:rPr>
          <w:lang w:val="en-US"/>
        </w:rPr>
        <w:t>For Case A, as described from our contribution [1] from last meeting, the UE should follow the SUL grant for the AUL retransmission.</w:t>
      </w:r>
    </w:p>
    <w:p w14:paraId="0E94F2B7" w14:textId="2AD6B2F3" w:rsidR="00A81A38" w:rsidRDefault="00A81A38" w:rsidP="00BB2B50">
      <w:r>
        <w:rPr>
          <w:lang w:val="en-US"/>
        </w:rPr>
        <w:t xml:space="preserve">For Case B, </w:t>
      </w:r>
      <w:r>
        <w:t xml:space="preserve">this can happen when </w:t>
      </w:r>
      <w:proofErr w:type="spellStart"/>
      <w:r>
        <w:t>eNB</w:t>
      </w:r>
      <w:proofErr w:type="spellEnd"/>
      <w:r>
        <w:t xml:space="preserve"> doesn’t see the AUL </w:t>
      </w:r>
      <w:proofErr w:type="spellStart"/>
      <w:r>
        <w:t>subframe</w:t>
      </w:r>
      <w:proofErr w:type="spellEnd"/>
      <w:r>
        <w:t xml:space="preserve"> at n+4 and decided to schedule a new transmission. In this case the SUL grant should be discarded.</w:t>
      </w:r>
    </w:p>
    <w:p w14:paraId="202F8620" w14:textId="17F5A61E" w:rsidR="00A81A38" w:rsidRDefault="00A81A38" w:rsidP="00A81A38">
      <w:r w:rsidRPr="00471C59">
        <w:rPr>
          <w:b/>
          <w:lang w:val="en-US"/>
        </w:rPr>
        <w:t xml:space="preserve">Proposal </w:t>
      </w:r>
      <w:r w:rsidRPr="00471C59">
        <w:rPr>
          <w:b/>
          <w:lang w:val="en-US"/>
        </w:rPr>
        <w:fldChar w:fldCharType="begin"/>
      </w:r>
      <w:r w:rsidRPr="00471C59">
        <w:rPr>
          <w:b/>
          <w:lang w:val="en-US"/>
        </w:rPr>
        <w:instrText xml:space="preserve"> seq Numlist </w:instrText>
      </w:r>
      <w:r w:rsidRPr="00471C59">
        <w:rPr>
          <w:b/>
          <w:lang w:val="en-US"/>
        </w:rPr>
        <w:fldChar w:fldCharType="separate"/>
      </w:r>
      <w:r w:rsidRPr="00471C59">
        <w:rPr>
          <w:b/>
          <w:noProof/>
          <w:lang w:val="en-US"/>
        </w:rPr>
        <w:t>1</w:t>
      </w:r>
      <w:r w:rsidRPr="00471C59">
        <w:rPr>
          <w:b/>
          <w:lang w:val="en-US"/>
        </w:rPr>
        <w:fldChar w:fldCharType="end"/>
      </w:r>
      <w:r w:rsidRPr="00471C59">
        <w:rPr>
          <w:b/>
        </w:rPr>
        <w:t xml:space="preserve">: </w:t>
      </w:r>
      <w:r>
        <w:t xml:space="preserve">If a SUL is to be used by the UE for a AUL retransmission, the SUL </w:t>
      </w:r>
      <w:r w:rsidR="00026940">
        <w:t xml:space="preserve"> grant with </w:t>
      </w:r>
      <w:r>
        <w:t xml:space="preserve">DCI </w:t>
      </w:r>
      <w:r w:rsidRPr="00531747">
        <w:t>indicating same HARQ process ID</w:t>
      </w:r>
      <w:r>
        <w:t xml:space="preserve">, same TBS, and NDI non-toggled must be received before timer X expires, or in the same </w:t>
      </w:r>
      <w:proofErr w:type="spellStart"/>
      <w:r>
        <w:t>subframe</w:t>
      </w:r>
      <w:proofErr w:type="spellEnd"/>
      <w:r>
        <w:t xml:space="preserve"> of the HARQ NACK feedback for the AUL (re)transmission. Otherwise (including TBS mismatch, NDI toggled), the SUL DCI (indicating the same HARQ process ID as the AUL retransmission) will be discarded.</w:t>
      </w:r>
    </w:p>
    <w:p w14:paraId="06C3CA2B" w14:textId="77777777" w:rsidR="00A81A38" w:rsidRPr="00BB2B50" w:rsidRDefault="00A81A38" w:rsidP="00BB2B50"/>
    <w:p w14:paraId="7000FD34" w14:textId="77777777" w:rsidR="007D7784" w:rsidRDefault="00905663" w:rsidP="007D7784">
      <w:pPr>
        <w:pStyle w:val="Heading2"/>
      </w:pPr>
      <w:r>
        <w:t xml:space="preserve">Scenario 1+: </w:t>
      </w:r>
    </w:p>
    <w:p w14:paraId="56A8E1D8" w14:textId="4BEC7AC1" w:rsidR="007D7784" w:rsidRDefault="00905663" w:rsidP="00A81A38">
      <w:r>
        <w:t xml:space="preserve">UE receives SUL grant for the retransmission of AUL enabled HARQ process </w:t>
      </w:r>
      <w:proofErr w:type="spellStart"/>
      <w:r>
        <w:t>ID#k</w:t>
      </w:r>
      <w:proofErr w:type="spellEnd"/>
      <w:r>
        <w:t xml:space="preserve"> </w:t>
      </w:r>
      <w:r w:rsidR="00967E62">
        <w:t>before or the same</w:t>
      </w:r>
      <w:r>
        <w:t xml:space="preserve"> </w:t>
      </w:r>
      <w:proofErr w:type="spellStart"/>
      <w:r>
        <w:t>subframe</w:t>
      </w:r>
      <w:proofErr w:type="spellEnd"/>
      <w:r>
        <w:t xml:space="preserve"> as the HARQ NACK</w:t>
      </w:r>
    </w:p>
    <w:p w14:paraId="64DFBE2D" w14:textId="2F449813" w:rsidR="007911BB" w:rsidRDefault="00FE3C90" w:rsidP="00A81A38">
      <w:r>
        <w:t>Similar as</w:t>
      </w:r>
      <w:r w:rsidR="00967E62">
        <w:t xml:space="preserve"> </w:t>
      </w:r>
      <w:r w:rsidR="00A81A38">
        <w:t>S</w:t>
      </w:r>
      <w:r w:rsidR="00967E62">
        <w:t xml:space="preserve">cenario 1, but AUL </w:t>
      </w:r>
      <w:proofErr w:type="spellStart"/>
      <w:r w:rsidR="00967E62">
        <w:t>subframes</w:t>
      </w:r>
      <w:proofErr w:type="spellEnd"/>
      <w:r w:rsidR="00967E62">
        <w:t xml:space="preserve"> are available from n+11. In this case, since </w:t>
      </w:r>
      <w:r w:rsidR="00A81A38">
        <w:t>a valid</w:t>
      </w:r>
      <w:r w:rsidR="00967E62">
        <w:t xml:space="preserve"> SUL grant</w:t>
      </w:r>
      <w:r w:rsidR="00A81A38">
        <w:t xml:space="preserve"> (i.e. same TBS and NDI non-toggled for the AUL HARQ process and received before HARQ NACK and Timer X expiry or stopped)</w:t>
      </w:r>
      <w:r w:rsidR="00967E62">
        <w:t xml:space="preserve"> </w:t>
      </w:r>
      <w:r w:rsidR="00C91992">
        <w:t>come</w:t>
      </w:r>
      <w:r w:rsidR="00026940">
        <w:t>s</w:t>
      </w:r>
      <w:r w:rsidR="00C91992">
        <w:t xml:space="preserve"> before or the same </w:t>
      </w:r>
      <w:proofErr w:type="spellStart"/>
      <w:r w:rsidR="00C91992">
        <w:t>subframe</w:t>
      </w:r>
      <w:proofErr w:type="spellEnd"/>
      <w:r w:rsidR="00C91992">
        <w:t xml:space="preserve"> as HARQ NACK, hence the retransmission</w:t>
      </w:r>
      <w:r w:rsidR="00026940">
        <w:t xml:space="preserve"> of the HARQ process should</w:t>
      </w:r>
      <w:r w:rsidR="00C91992">
        <w:t xml:space="preserve"> follow the SUL grant</w:t>
      </w:r>
      <w:r w:rsidR="00A81A38">
        <w:t>.</w:t>
      </w:r>
    </w:p>
    <w:p w14:paraId="60F6B3EC" w14:textId="6211A4DA" w:rsidR="00A81A38" w:rsidRDefault="00A81A38" w:rsidP="00A81A38">
      <w:r w:rsidRPr="00A81A38">
        <w:rPr>
          <w:b/>
        </w:rPr>
        <w:t>Proposal 2:</w:t>
      </w:r>
      <w:r>
        <w:t xml:space="preserve"> UE should not use an available AUL </w:t>
      </w:r>
      <w:proofErr w:type="spellStart"/>
      <w:r>
        <w:t>subframe</w:t>
      </w:r>
      <w:proofErr w:type="spellEnd"/>
      <w:r>
        <w:t xml:space="preserve"> for AUL retransmission if it has received a valid SUL grant (i.e. same TBS and NDI non-toggled for the AUL </w:t>
      </w:r>
      <w:r w:rsidR="00026940">
        <w:t xml:space="preserve">enabled </w:t>
      </w:r>
      <w:r>
        <w:t>HARQ process and received before HARQ NACK and Timer X expiry or stopped)</w:t>
      </w:r>
    </w:p>
    <w:p w14:paraId="655E912F" w14:textId="77777777" w:rsidR="007D7784" w:rsidRDefault="00CC6B7D" w:rsidP="00471C59">
      <w:pPr>
        <w:pStyle w:val="Heading2"/>
      </w:pPr>
      <w:r>
        <w:t xml:space="preserve">Scenario </w:t>
      </w:r>
      <w:r w:rsidR="005C5BB1">
        <w:t>2:</w:t>
      </w:r>
      <w:r w:rsidR="004F23E1" w:rsidRPr="004F23E1">
        <w:t xml:space="preserve"> </w:t>
      </w:r>
    </w:p>
    <w:p w14:paraId="18D0DA82" w14:textId="77F49BA7" w:rsidR="00F66253" w:rsidRDefault="004F23E1" w:rsidP="00026940">
      <w:r>
        <w:t>SUL g</w:t>
      </w:r>
      <w:r w:rsidR="007D7784">
        <w:t xml:space="preserve">rant for the HARQ process </w:t>
      </w:r>
      <w:proofErr w:type="spellStart"/>
      <w:r w:rsidR="007D7784">
        <w:t>ID#k</w:t>
      </w:r>
      <w:proofErr w:type="spellEnd"/>
      <w:r w:rsidR="007D7784">
        <w:t xml:space="preserve"> </w:t>
      </w:r>
      <w:r>
        <w:t>is receives after HARQ NACK or Timer X expiry</w:t>
      </w:r>
    </w:p>
    <w:p w14:paraId="08954674" w14:textId="3D4439D1" w:rsidR="00433355" w:rsidRDefault="0048136E" w:rsidP="00026940">
      <w:r w:rsidRPr="0048136E">
        <w:t>When a SUL grant for a</w:t>
      </w:r>
      <w:r>
        <w:t>n</w:t>
      </w:r>
      <w:r w:rsidRPr="0048136E">
        <w:t xml:space="preserve"> AUL enabled HARQ process is received after the HARQ NACK feedback of the AUL enabled HARQ process is received</w:t>
      </w:r>
      <w:r w:rsidR="004F23E1">
        <w:t xml:space="preserve"> or Timer X expiry</w:t>
      </w:r>
      <w:r w:rsidR="00DD2ECB">
        <w:t xml:space="preserve">, the UE </w:t>
      </w:r>
      <w:r w:rsidR="00026940">
        <w:t>should</w:t>
      </w:r>
      <w:r w:rsidR="00DD2ECB">
        <w:t xml:space="preserve"> discard the SUL </w:t>
      </w:r>
    </w:p>
    <w:p w14:paraId="2D0B82FE" w14:textId="3B000BAD" w:rsidR="00026940" w:rsidRDefault="00026940" w:rsidP="00026940">
      <w:r w:rsidRPr="00026940">
        <w:rPr>
          <w:b/>
        </w:rPr>
        <w:t xml:space="preserve">Proposal 3: </w:t>
      </w:r>
      <w:r>
        <w:t xml:space="preserve">UE should discard the SUL grant with DCI indicating the AUL enabled HARQ process if it is received after the HARQ NACK feedback for the AUL enabled HARQ process. </w:t>
      </w:r>
    </w:p>
    <w:p w14:paraId="19E82531" w14:textId="77777777" w:rsidR="007D7784" w:rsidRPr="007D7784" w:rsidRDefault="00DD2ECB" w:rsidP="00471C59">
      <w:pPr>
        <w:pStyle w:val="Heading2"/>
      </w:pPr>
      <w:r>
        <w:t>Scenario 3:</w:t>
      </w:r>
      <w:r w:rsidR="00471C59" w:rsidRPr="00471C59">
        <w:rPr>
          <w:rFonts w:ascii="Calibri" w:hAnsi="Calibri" w:cs="Calibri"/>
          <w:color w:val="000000"/>
          <w:sz w:val="16"/>
          <w:szCs w:val="16"/>
        </w:rPr>
        <w:t xml:space="preserve"> </w:t>
      </w:r>
    </w:p>
    <w:p w14:paraId="735584A3" w14:textId="260F4A0D" w:rsidR="00C25FD0" w:rsidRPr="007D7784" w:rsidRDefault="00471C59" w:rsidP="00026940">
      <w:r>
        <w:t xml:space="preserve">SUL grant for the HARQ process </w:t>
      </w:r>
      <w:proofErr w:type="spellStart"/>
      <w:r>
        <w:t>ID#k</w:t>
      </w:r>
      <w:proofErr w:type="spellEnd"/>
      <w:r>
        <w:t xml:space="preserve"> is received during UL HARQ RTT Timer</w:t>
      </w:r>
    </w:p>
    <w:p w14:paraId="53F47B41" w14:textId="758ADFE0" w:rsidR="00C25FD0" w:rsidRDefault="006A44B9" w:rsidP="00026940">
      <w:r>
        <w:t xml:space="preserve">By definition UL HART RTT timer </w:t>
      </w:r>
      <w:r w:rsidRPr="006A44B9">
        <w:t xml:space="preserve">specifies the minimum amount of </w:t>
      </w:r>
      <w:proofErr w:type="spellStart"/>
      <w:r w:rsidRPr="006A44B9">
        <w:t>subframe</w:t>
      </w:r>
      <w:proofErr w:type="spellEnd"/>
      <w:r w:rsidRPr="006A44B9">
        <w:t>(s) before a</w:t>
      </w:r>
      <w:r w:rsidR="00FE3C90">
        <w:t>n</w:t>
      </w:r>
      <w:r w:rsidRPr="006A44B9">
        <w:t xml:space="preserve"> UL HARQ retransmission grant is expected by the MAC entity.</w:t>
      </w:r>
      <w:r>
        <w:t xml:space="preserve"> Therefore, a SUL grant comes in while the UL HART RTT timer is running most likely </w:t>
      </w:r>
      <w:r w:rsidR="005042C6">
        <w:t xml:space="preserve">is </w:t>
      </w:r>
      <w:r>
        <w:t xml:space="preserve">as a result of a race condition between timer x and </w:t>
      </w:r>
      <w:proofErr w:type="spellStart"/>
      <w:r>
        <w:t>eNB</w:t>
      </w:r>
      <w:proofErr w:type="spellEnd"/>
      <w:r>
        <w:t xml:space="preserve"> generating a SUL grant. To avoid a double transmission of the same TB, the best way is to discard the SUL grant.</w:t>
      </w:r>
    </w:p>
    <w:p w14:paraId="1DA2966F" w14:textId="7D6AEDF3" w:rsidR="00987FBD" w:rsidRDefault="00987FBD" w:rsidP="00026940">
      <w:r w:rsidRPr="00471C59">
        <w:rPr>
          <w:b/>
          <w:lang w:val="en-US"/>
        </w:rPr>
        <w:t xml:space="preserve">Proposal </w:t>
      </w:r>
      <w:r w:rsidR="00026940">
        <w:rPr>
          <w:b/>
          <w:lang w:val="en-US"/>
        </w:rPr>
        <w:t>4</w:t>
      </w:r>
      <w:r w:rsidR="00471C59" w:rsidRPr="00471C59">
        <w:rPr>
          <w:b/>
        </w:rPr>
        <w:t>:</w:t>
      </w:r>
      <w:r w:rsidR="00471C59">
        <w:t xml:space="preserve"> </w:t>
      </w:r>
      <w:r>
        <w:t>UE shall di</w:t>
      </w:r>
      <w:r w:rsidR="006F4771">
        <w:t>scard a</w:t>
      </w:r>
      <w:r>
        <w:t xml:space="preserve"> SUL grant to the AUL enabled HARQ process when the UL HAR</w:t>
      </w:r>
      <w:r w:rsidR="005042C6">
        <w:t>Q</w:t>
      </w:r>
      <w:r>
        <w:t xml:space="preserve"> RTT timer is running.</w:t>
      </w:r>
    </w:p>
    <w:p w14:paraId="231BC64C" w14:textId="77777777" w:rsidR="007D7784" w:rsidRDefault="006F4771" w:rsidP="003D44E3">
      <w:pPr>
        <w:pStyle w:val="Heading2"/>
      </w:pPr>
      <w:r>
        <w:t>Scenario 4:</w:t>
      </w:r>
      <w:r w:rsidR="00FC206A">
        <w:t xml:space="preserve"> </w:t>
      </w:r>
    </w:p>
    <w:p w14:paraId="4C5EDFA1" w14:textId="1AEF2E40" w:rsidR="003D44E3" w:rsidRDefault="00FC206A" w:rsidP="00026940">
      <w:r w:rsidRPr="003D44E3">
        <w:t xml:space="preserve">UE receives HARQ ACK for the AUL enabled HARQ process </w:t>
      </w:r>
      <w:proofErr w:type="spellStart"/>
      <w:r w:rsidRPr="003D44E3">
        <w:t>ID#k</w:t>
      </w:r>
      <w:proofErr w:type="spellEnd"/>
      <w:r w:rsidRPr="003D44E3">
        <w:t xml:space="preserve"> and SUL g</w:t>
      </w:r>
      <w:r w:rsidR="003D44E3">
        <w:t xml:space="preserve">rant for the same HARQ process </w:t>
      </w:r>
      <w:r w:rsidRPr="003D44E3">
        <w:t>is received after</w:t>
      </w:r>
      <w:r w:rsidR="003D7725">
        <w:t>.</w:t>
      </w:r>
    </w:p>
    <w:p w14:paraId="662EF299" w14:textId="24E63217" w:rsidR="00987FBD" w:rsidRDefault="00FC206A" w:rsidP="00026940">
      <w:r w:rsidRPr="006F4771">
        <w:t>When a SUL grant for a</w:t>
      </w:r>
      <w:r>
        <w:t>n</w:t>
      </w:r>
      <w:r w:rsidRPr="006F4771">
        <w:t xml:space="preserve"> AUL enabled HARQ process is received after the HARQ ACK feedback of the AUL enabled HARQ process is received</w:t>
      </w:r>
      <w:r w:rsidR="00411534">
        <w:t xml:space="preserve">, </w:t>
      </w:r>
      <w:r>
        <w:t xml:space="preserve">the UE MAC can use the HARQ process for the next AUL transmission or it may be used by the </w:t>
      </w:r>
      <w:proofErr w:type="spellStart"/>
      <w:r>
        <w:t>eNB</w:t>
      </w:r>
      <w:proofErr w:type="spellEnd"/>
      <w:r>
        <w:t xml:space="preserve"> for new transmission over SUL. For example, </w:t>
      </w:r>
      <w:r w:rsidR="00FD59EE">
        <w:t xml:space="preserve">the AUL transmission with HARQ-ID X has been </w:t>
      </w:r>
      <w:proofErr w:type="spellStart"/>
      <w:r w:rsidR="00FD59EE">
        <w:t>ACKed</w:t>
      </w:r>
      <w:proofErr w:type="spellEnd"/>
      <w:r w:rsidR="00FD59EE">
        <w:t>. At N-4, a SUL grant with HARQ-ID X</w:t>
      </w:r>
      <w:r w:rsidR="00A5014A">
        <w:t xml:space="preserve"> and th</w:t>
      </w:r>
      <w:r w:rsidR="003D7725">
        <w:t>e next AUL opportunity is at N</w:t>
      </w:r>
      <w:r w:rsidR="00FD59EE">
        <w:t xml:space="preserve">. </w:t>
      </w:r>
      <w:r>
        <w:t>S</w:t>
      </w:r>
      <w:r w:rsidR="00FD59EE">
        <w:t>ince the SUL comes in 4</w:t>
      </w:r>
      <w:r w:rsidR="00A5014A">
        <w:t xml:space="preserve"> </w:t>
      </w:r>
      <w:proofErr w:type="spellStart"/>
      <w:r w:rsidR="00A5014A">
        <w:t>subframes</w:t>
      </w:r>
      <w:proofErr w:type="spellEnd"/>
      <w:r w:rsidR="00A5014A">
        <w:t xml:space="preserve"> before</w:t>
      </w:r>
      <w:r w:rsidR="00FD59EE">
        <w:t xml:space="preserve"> the AUL opportunity, the UE shall then follow the SUL grant</w:t>
      </w:r>
      <w:r w:rsidR="000366E4">
        <w:t xml:space="preserve"> with the HARQ ID X</w:t>
      </w:r>
      <w:r w:rsidR="003D7725">
        <w:t>, as per the agreement that SUL transmission always overrides the AUL transmission</w:t>
      </w:r>
      <w:r w:rsidR="00B850EA">
        <w:t>. In fact, the UE shall accept</w:t>
      </w:r>
      <w:r w:rsidR="000366E4">
        <w:t xml:space="preserve"> any SUL grant with the HARD ID X after the HARQ ACK for the HARQ ID X and before N-4</w:t>
      </w:r>
      <w:r w:rsidR="00B850EA">
        <w:t xml:space="preserve"> as long as the HARQ ID X is not used</w:t>
      </w:r>
      <w:r w:rsidR="00FD59EE">
        <w:t>.</w:t>
      </w:r>
      <w:r>
        <w:t xml:space="preserve"> </w:t>
      </w:r>
      <w:r w:rsidR="003D7725">
        <w:t xml:space="preserve"> However, if the SUL grant with HARQ ID X is received less than 4 </w:t>
      </w:r>
      <w:proofErr w:type="spellStart"/>
      <w:r w:rsidR="003D7725">
        <w:t>subframes</w:t>
      </w:r>
      <w:proofErr w:type="spellEnd"/>
      <w:r w:rsidR="003D7725">
        <w:t xml:space="preserve"> before the AUL </w:t>
      </w:r>
      <w:proofErr w:type="spellStart"/>
      <w:r w:rsidR="003D7725">
        <w:t>subframe</w:t>
      </w:r>
      <w:proofErr w:type="spellEnd"/>
      <w:r w:rsidR="005A44DA">
        <w:t xml:space="preserve"> in which the UE MAC has selected HARQ ID X</w:t>
      </w:r>
      <w:r w:rsidR="003D7725">
        <w:t xml:space="preserve">, in order to prevent SUL and AUL collision, the SUL grant </w:t>
      </w:r>
      <w:r w:rsidR="000366E4">
        <w:t xml:space="preserve">with HARQ ID X after n-3 </w:t>
      </w:r>
      <w:r w:rsidR="003D7725">
        <w:t>shall be ignored</w:t>
      </w:r>
    </w:p>
    <w:p w14:paraId="312BE6BD" w14:textId="2F1FB313" w:rsidR="0048136E" w:rsidRPr="005D2235" w:rsidRDefault="00FD59EE" w:rsidP="00026940">
      <w:pPr>
        <w:rPr>
          <w:lang w:val="en-US"/>
        </w:rPr>
      </w:pPr>
      <w:r w:rsidRPr="00FC206A">
        <w:rPr>
          <w:b/>
          <w:lang w:val="en-US"/>
        </w:rPr>
        <w:t xml:space="preserve">Proposal </w:t>
      </w:r>
      <w:r w:rsidR="00026940">
        <w:rPr>
          <w:b/>
          <w:lang w:val="en-US"/>
        </w:rPr>
        <w:t>5</w:t>
      </w:r>
      <w:r w:rsidR="00FC206A" w:rsidRPr="00FC206A">
        <w:rPr>
          <w:b/>
          <w:lang w:val="en-US"/>
        </w:rPr>
        <w:t xml:space="preserve">: </w:t>
      </w:r>
      <w:r>
        <w:rPr>
          <w:lang w:val="en-US"/>
        </w:rPr>
        <w:t xml:space="preserve">UE shall follow </w:t>
      </w:r>
      <w:r w:rsidR="00FE3C90">
        <w:rPr>
          <w:lang w:val="en-US"/>
        </w:rPr>
        <w:t>the</w:t>
      </w:r>
      <w:r>
        <w:rPr>
          <w:lang w:val="en-US"/>
        </w:rPr>
        <w:t xml:space="preserve"> SUL grant for </w:t>
      </w:r>
      <w:r w:rsidR="000366E4">
        <w:rPr>
          <w:lang w:val="en-US"/>
        </w:rPr>
        <w:t xml:space="preserve">a </w:t>
      </w:r>
      <w:r>
        <w:rPr>
          <w:lang w:val="en-US"/>
        </w:rPr>
        <w:t>new transmission if the</w:t>
      </w:r>
      <w:r w:rsidR="005A44DA">
        <w:rPr>
          <w:lang w:val="en-US"/>
        </w:rPr>
        <w:t xml:space="preserve"> HARQ process for the</w:t>
      </w:r>
      <w:r>
        <w:rPr>
          <w:lang w:val="en-US"/>
        </w:rPr>
        <w:t xml:space="preserve"> SUL</w:t>
      </w:r>
      <w:r w:rsidR="005D2235">
        <w:rPr>
          <w:lang w:val="en-US"/>
        </w:rPr>
        <w:t xml:space="preserve"> grant</w:t>
      </w:r>
      <w:r>
        <w:rPr>
          <w:lang w:val="en-US"/>
        </w:rPr>
        <w:t xml:space="preserve"> received </w:t>
      </w:r>
      <w:r w:rsidR="005A44DA">
        <w:rPr>
          <w:lang w:val="en-US"/>
        </w:rPr>
        <w:t>is not used by AUL transmission/retransmission</w:t>
      </w:r>
      <w:r>
        <w:rPr>
          <w:lang w:val="en-US"/>
        </w:rPr>
        <w:t xml:space="preserve">. </w:t>
      </w:r>
      <w:r w:rsidR="005A44DA">
        <w:t xml:space="preserve">If the SUL grant for a HARQ process is received less than 4 </w:t>
      </w:r>
      <w:proofErr w:type="spellStart"/>
      <w:r w:rsidR="005A44DA">
        <w:t>subframes</w:t>
      </w:r>
      <w:proofErr w:type="spellEnd"/>
      <w:r w:rsidR="005A44DA">
        <w:t xml:space="preserve"> before the AUL </w:t>
      </w:r>
      <w:proofErr w:type="spellStart"/>
      <w:r w:rsidR="005A44DA">
        <w:t>subframe</w:t>
      </w:r>
      <w:proofErr w:type="spellEnd"/>
      <w:r w:rsidR="005A44DA">
        <w:t xml:space="preserve"> in which the UE MAC has selected </w:t>
      </w:r>
      <w:r w:rsidR="000A7E05">
        <w:t xml:space="preserve">the </w:t>
      </w:r>
      <w:r w:rsidR="005A44DA">
        <w:t>HARQ process for the AUL transmission</w:t>
      </w:r>
      <w:r>
        <w:rPr>
          <w:lang w:val="en-US"/>
        </w:rPr>
        <w:t xml:space="preserve">, the UE should </w:t>
      </w:r>
      <w:r w:rsidR="00FC206A">
        <w:rPr>
          <w:lang w:val="en-US"/>
        </w:rPr>
        <w:t>ignore the SUL grant</w:t>
      </w:r>
      <w:r w:rsidR="005A44DA">
        <w:rPr>
          <w:lang w:val="en-US"/>
        </w:rPr>
        <w:t>.</w:t>
      </w:r>
    </w:p>
    <w:p w14:paraId="3FD8AFA3" w14:textId="2308ED05" w:rsidR="00FD59EE" w:rsidRDefault="00FD59EE" w:rsidP="00F6625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28EAFE5D" w14:textId="1B5ED25F" w:rsidR="00FD59EE" w:rsidRDefault="00FD59EE" w:rsidP="00026940">
      <w:pPr>
        <w:rPr>
          <w:lang w:val="en-US"/>
        </w:rPr>
      </w:pPr>
      <w:r>
        <w:rPr>
          <w:lang w:val="en-US"/>
        </w:rPr>
        <w:t>We have the following proposals:</w:t>
      </w:r>
    </w:p>
    <w:p w14:paraId="297C4E38" w14:textId="77777777" w:rsidR="00BF33E4" w:rsidRDefault="00BF33E4" w:rsidP="00BF33E4">
      <w:r w:rsidRPr="00471C59">
        <w:rPr>
          <w:b/>
          <w:lang w:val="en-US"/>
        </w:rPr>
        <w:t xml:space="preserve">Proposal </w:t>
      </w:r>
      <w:r w:rsidRPr="00471C59">
        <w:rPr>
          <w:b/>
          <w:lang w:val="en-US"/>
        </w:rPr>
        <w:fldChar w:fldCharType="begin"/>
      </w:r>
      <w:r w:rsidRPr="00471C59">
        <w:rPr>
          <w:b/>
          <w:lang w:val="en-US"/>
        </w:rPr>
        <w:instrText xml:space="preserve"> seq Numlist </w:instrText>
      </w:r>
      <w:r w:rsidRPr="00471C59">
        <w:rPr>
          <w:b/>
          <w:lang w:val="en-US"/>
        </w:rPr>
        <w:fldChar w:fldCharType="separate"/>
      </w:r>
      <w:r w:rsidRPr="00471C59">
        <w:rPr>
          <w:b/>
          <w:noProof/>
          <w:lang w:val="en-US"/>
        </w:rPr>
        <w:t>1</w:t>
      </w:r>
      <w:r w:rsidRPr="00471C59">
        <w:rPr>
          <w:b/>
          <w:lang w:val="en-US"/>
        </w:rPr>
        <w:fldChar w:fldCharType="end"/>
      </w:r>
      <w:r w:rsidRPr="00471C59">
        <w:rPr>
          <w:b/>
        </w:rPr>
        <w:t xml:space="preserve">: </w:t>
      </w:r>
      <w:r>
        <w:t xml:space="preserve">If a SUL is to be used by the UE for a AUL retransmission, the SUL  grant with DCI </w:t>
      </w:r>
      <w:r w:rsidRPr="00531747">
        <w:t>indicating same HARQ process ID</w:t>
      </w:r>
      <w:r>
        <w:t xml:space="preserve">, same TBS, and NDI non-toggled must be received before timer X expires, or in the same </w:t>
      </w:r>
      <w:proofErr w:type="spellStart"/>
      <w:r>
        <w:t>subframe</w:t>
      </w:r>
      <w:proofErr w:type="spellEnd"/>
      <w:r>
        <w:t xml:space="preserve"> of the HARQ NACK feedback for the AUL (re)transmission. Otherwise (including TBS mismatch, NDI toggled), the SUL DCI (indicating the same HARQ process ID as the AUL retransmission) will be discarded.</w:t>
      </w:r>
    </w:p>
    <w:p w14:paraId="743433D6" w14:textId="77777777" w:rsidR="00BF33E4" w:rsidRDefault="00BF33E4" w:rsidP="00BF33E4">
      <w:r w:rsidRPr="00A81A38">
        <w:rPr>
          <w:b/>
        </w:rPr>
        <w:t>Proposal 2:</w:t>
      </w:r>
      <w:r>
        <w:t xml:space="preserve"> UE should not use an available AUL </w:t>
      </w:r>
      <w:proofErr w:type="spellStart"/>
      <w:r>
        <w:t>subframe</w:t>
      </w:r>
      <w:proofErr w:type="spellEnd"/>
      <w:r>
        <w:t xml:space="preserve"> for AUL retransmission if it has received a valid SUL grant (i.e. same TBS and NDI non-toggled for the AUL enabled HARQ process and received before HARQ NACK and Timer X expiry or stopped)</w:t>
      </w:r>
    </w:p>
    <w:p w14:paraId="37FC1A2F" w14:textId="77777777" w:rsidR="00BF33E4" w:rsidRDefault="00BF33E4" w:rsidP="00BF33E4">
      <w:r w:rsidRPr="00026940">
        <w:rPr>
          <w:b/>
        </w:rPr>
        <w:t xml:space="preserve">Proposal 3: </w:t>
      </w:r>
      <w:r>
        <w:t xml:space="preserve">UE should discard the SUL grant with DCI indicating the AUL enabled HARQ process if it is received after the HARQ NACK feedback for the AUL enabled HARQ process. </w:t>
      </w:r>
    </w:p>
    <w:p w14:paraId="53A95CEA" w14:textId="77777777" w:rsidR="00BF33E4" w:rsidRDefault="00BF33E4" w:rsidP="00BF33E4">
      <w:r w:rsidRPr="00471C59">
        <w:rPr>
          <w:b/>
          <w:lang w:val="en-US"/>
        </w:rPr>
        <w:t xml:space="preserve">Proposal </w:t>
      </w:r>
      <w:r>
        <w:rPr>
          <w:b/>
          <w:lang w:val="en-US"/>
        </w:rPr>
        <w:t>4</w:t>
      </w:r>
      <w:r w:rsidRPr="00471C59">
        <w:rPr>
          <w:b/>
        </w:rPr>
        <w:t>:</w:t>
      </w:r>
      <w:r>
        <w:t xml:space="preserve"> UE shall discard a SUL grant to the AUL enabled HARQ process when the UL HARQ RTT timer is running.</w:t>
      </w:r>
    </w:p>
    <w:p w14:paraId="3215869E" w14:textId="77777777" w:rsidR="00BF33E4" w:rsidRPr="005D2235" w:rsidRDefault="00BF33E4" w:rsidP="00BF33E4">
      <w:pPr>
        <w:rPr>
          <w:lang w:val="en-US"/>
        </w:rPr>
      </w:pPr>
      <w:r w:rsidRPr="00FC206A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FC206A">
        <w:rPr>
          <w:b/>
          <w:lang w:val="en-US"/>
        </w:rPr>
        <w:t xml:space="preserve">: </w:t>
      </w:r>
      <w:r>
        <w:rPr>
          <w:lang w:val="en-US"/>
        </w:rPr>
        <w:t xml:space="preserve">UE shall follow the SUL grant for a new transmission if the HARQ process for the SUL grant received is not used by AUL transmission/retransmission. </w:t>
      </w:r>
      <w:r>
        <w:t xml:space="preserve">If the SUL grant for a HARQ process is received less than 4 </w:t>
      </w:r>
      <w:proofErr w:type="spellStart"/>
      <w:r>
        <w:t>subframes</w:t>
      </w:r>
      <w:proofErr w:type="spellEnd"/>
      <w:r>
        <w:t xml:space="preserve"> before the AUL </w:t>
      </w:r>
      <w:proofErr w:type="spellStart"/>
      <w:r>
        <w:t>subframe</w:t>
      </w:r>
      <w:proofErr w:type="spellEnd"/>
      <w:r>
        <w:t xml:space="preserve"> in which the UE MAC has selected the HARQ process for the AUL transmission</w:t>
      </w:r>
      <w:r>
        <w:rPr>
          <w:lang w:val="en-US"/>
        </w:rPr>
        <w:t>, the UE should ignore the SUL grant.</w:t>
      </w:r>
    </w:p>
    <w:p w14:paraId="04A7BD4B" w14:textId="77777777" w:rsidR="00BF33E4" w:rsidRPr="00BF33E4" w:rsidRDefault="00BF33E4" w:rsidP="00BF33E4">
      <w:pPr>
        <w:rPr>
          <w:lang w:val="en-US"/>
        </w:rPr>
      </w:pPr>
    </w:p>
    <w:p w14:paraId="37F5F434" w14:textId="77777777" w:rsidR="00BF33E4" w:rsidRDefault="00BF33E4" w:rsidP="00BF33E4"/>
    <w:p w14:paraId="33CC39F4" w14:textId="219F40F9" w:rsidR="005D2235" w:rsidRDefault="005D2235" w:rsidP="001A7D82">
      <w:pPr>
        <w:ind w:left="576"/>
        <w:rPr>
          <w:lang w:val="en-US"/>
        </w:rPr>
      </w:pPr>
    </w:p>
    <w:p w14:paraId="4595C02C" w14:textId="77777777" w:rsidR="005D2235" w:rsidRPr="00FD59EE" w:rsidRDefault="005D2235" w:rsidP="005D2235">
      <w:pPr>
        <w:ind w:left="1440"/>
        <w:rPr>
          <w:lang w:val="en-US"/>
        </w:rPr>
      </w:pPr>
    </w:p>
    <w:p w14:paraId="5BC72697" w14:textId="1A43290D" w:rsidR="00964E78" w:rsidRDefault="00327AAB" w:rsidP="00F6625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52BA07CE" w14:textId="76434094" w:rsidR="006D2BA8" w:rsidRPr="006D2BA8" w:rsidRDefault="006D2BA8" w:rsidP="006D2BA8">
      <w:pPr>
        <w:rPr>
          <w:lang w:val="en-US"/>
        </w:rPr>
      </w:pPr>
      <w:r>
        <w:rPr>
          <w:lang w:val="en-US"/>
        </w:rPr>
        <w:t>[1]</w:t>
      </w:r>
      <w:r w:rsidR="00150230">
        <w:rPr>
          <w:lang w:val="en-US"/>
        </w:rPr>
        <w:tab/>
      </w:r>
      <w:r w:rsidR="00E51F7D">
        <w:rPr>
          <w:lang w:val="en-US"/>
        </w:rPr>
        <w:t>R2-1802892, Remaining Issues on HARQ aspects on AUL</w:t>
      </w:r>
      <w:r w:rsidR="00150230" w:rsidRPr="00150230">
        <w:rPr>
          <w:lang w:val="en-US"/>
        </w:rPr>
        <w:t>, Intel Corp</w:t>
      </w:r>
      <w:r w:rsidR="00E51F7D">
        <w:rPr>
          <w:lang w:val="en-US"/>
        </w:rPr>
        <w:t>oration, 3GPP TSG-RAN WG2 #101, Athens, Greece, Feb 2018</w:t>
      </w:r>
      <w:r w:rsidR="00150230" w:rsidRPr="00150230">
        <w:rPr>
          <w:lang w:val="en-US"/>
        </w:rPr>
        <w:t>.</w:t>
      </w:r>
    </w:p>
    <w:p w14:paraId="06E505F7" w14:textId="77777777" w:rsidR="002A3414" w:rsidRDefault="002A3414" w:rsidP="002A3414"/>
    <w:p w14:paraId="0B7C6D08" w14:textId="77777777" w:rsidR="002A3414" w:rsidRDefault="002A3414" w:rsidP="009C2B4D">
      <w:pPr>
        <w:pStyle w:val="B1"/>
        <w:ind w:left="0" w:firstLine="0"/>
        <w:rPr>
          <w:rFonts w:asciiTheme="minorHAnsi" w:hAnsiTheme="minorHAnsi"/>
          <w:sz w:val="22"/>
          <w:szCs w:val="22"/>
        </w:rPr>
      </w:pPr>
    </w:p>
    <w:p w14:paraId="4C2FE3E4" w14:textId="77777777" w:rsidR="002A3414" w:rsidRDefault="002A3414" w:rsidP="009C2B4D">
      <w:pPr>
        <w:pStyle w:val="B1"/>
        <w:ind w:left="0" w:firstLine="0"/>
        <w:rPr>
          <w:rFonts w:asciiTheme="minorHAnsi" w:hAnsiTheme="minorHAnsi"/>
          <w:sz w:val="22"/>
          <w:szCs w:val="22"/>
        </w:rPr>
      </w:pPr>
    </w:p>
    <w:p w14:paraId="64468C86" w14:textId="77777777" w:rsidR="002A3414" w:rsidRDefault="002A3414" w:rsidP="009C2B4D">
      <w:pPr>
        <w:pStyle w:val="B1"/>
        <w:ind w:left="0" w:firstLine="0"/>
        <w:rPr>
          <w:rFonts w:asciiTheme="minorHAnsi" w:hAnsiTheme="minorHAnsi"/>
          <w:sz w:val="22"/>
          <w:szCs w:val="22"/>
        </w:rPr>
      </w:pPr>
    </w:p>
    <w:p w14:paraId="0189E3B3" w14:textId="77777777" w:rsidR="002A3414" w:rsidRPr="002A3414" w:rsidRDefault="002A3414" w:rsidP="009C2B4D">
      <w:pPr>
        <w:pStyle w:val="B1"/>
        <w:ind w:left="0" w:firstLine="0"/>
        <w:rPr>
          <w:rFonts w:asciiTheme="minorHAnsi" w:hAnsiTheme="minorHAnsi"/>
          <w:sz w:val="22"/>
          <w:szCs w:val="22"/>
        </w:rPr>
      </w:pPr>
    </w:p>
    <w:p w14:paraId="3C06B82D" w14:textId="77777777" w:rsidR="009C2B4D" w:rsidRDefault="009C2B4D" w:rsidP="005B276D">
      <w:pPr>
        <w:pStyle w:val="B1"/>
      </w:pPr>
    </w:p>
    <w:sectPr w:rsidR="009C2B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A85"/>
    <w:multiLevelType w:val="hybridMultilevel"/>
    <w:tmpl w:val="40F8D16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4048"/>
    <w:multiLevelType w:val="hybridMultilevel"/>
    <w:tmpl w:val="C43844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1F0342E"/>
    <w:multiLevelType w:val="hybridMultilevel"/>
    <w:tmpl w:val="FFBA24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24B5FCD"/>
    <w:multiLevelType w:val="hybridMultilevel"/>
    <w:tmpl w:val="1DB0723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02299A"/>
    <w:multiLevelType w:val="hybridMultilevel"/>
    <w:tmpl w:val="619653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0C207D"/>
    <w:multiLevelType w:val="hybridMultilevel"/>
    <w:tmpl w:val="459E54D0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2D363B86"/>
    <w:multiLevelType w:val="hybridMultilevel"/>
    <w:tmpl w:val="6B4E1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FB25BC"/>
    <w:multiLevelType w:val="hybridMultilevel"/>
    <w:tmpl w:val="A3D0D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782C01"/>
    <w:multiLevelType w:val="hybridMultilevel"/>
    <w:tmpl w:val="B5480FCE"/>
    <w:lvl w:ilvl="0" w:tplc="B3F67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CA2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402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A5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65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C3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6F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1C1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E7E10"/>
    <w:multiLevelType w:val="hybridMultilevel"/>
    <w:tmpl w:val="DD165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E20D0"/>
    <w:multiLevelType w:val="hybridMultilevel"/>
    <w:tmpl w:val="EC66CC1C"/>
    <w:lvl w:ilvl="0" w:tplc="01600D8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E183EDE">
      <w:start w:val="2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61ADD88">
      <w:start w:val="2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20269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284C2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10876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D4205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4646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A26883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8616BB"/>
    <w:multiLevelType w:val="hybridMultilevel"/>
    <w:tmpl w:val="70C6ED92"/>
    <w:lvl w:ilvl="0" w:tplc="88D28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6530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C64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67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43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09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E7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4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82F7C"/>
    <w:multiLevelType w:val="hybridMultilevel"/>
    <w:tmpl w:val="DC92635E"/>
    <w:lvl w:ilvl="0" w:tplc="0809000F">
      <w:start w:val="1"/>
      <w:numFmt w:val="decimal"/>
      <w:lvlText w:val="%1."/>
      <w:lvlJc w:val="left"/>
      <w:pPr>
        <w:ind w:left="870" w:hanging="360"/>
      </w:p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7" w15:restartNumberingAfterBreak="0">
    <w:nsid w:val="6CFD793D"/>
    <w:multiLevelType w:val="hybridMultilevel"/>
    <w:tmpl w:val="C35AE24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6F9C7474"/>
    <w:multiLevelType w:val="hybridMultilevel"/>
    <w:tmpl w:val="DB64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C2220D"/>
    <w:multiLevelType w:val="hybridMultilevel"/>
    <w:tmpl w:val="10DE8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806576"/>
    <w:multiLevelType w:val="hybridMultilevel"/>
    <w:tmpl w:val="5C9645CC"/>
    <w:lvl w:ilvl="0" w:tplc="640CA2D6">
      <w:start w:val="1"/>
      <w:numFmt w:val="bullet"/>
      <w:lvlText w:val="‐"/>
      <w:lvlJc w:val="left"/>
      <w:pPr>
        <w:ind w:left="720" w:hanging="360"/>
      </w:pPr>
      <w:rPr>
        <w:rFonts w:ascii="Intel Clear" w:hAnsi="Intel Clear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32"/>
  </w:num>
  <w:num w:numId="5">
    <w:abstractNumId w:val="17"/>
  </w:num>
  <w:num w:numId="6">
    <w:abstractNumId w:val="32"/>
  </w:num>
  <w:num w:numId="7">
    <w:abstractNumId w:val="34"/>
  </w:num>
  <w:num w:numId="8">
    <w:abstractNumId w:val="19"/>
  </w:num>
  <w:num w:numId="9">
    <w:abstractNumId w:val="15"/>
  </w:num>
  <w:num w:numId="10">
    <w:abstractNumId w:val="6"/>
  </w:num>
  <w:num w:numId="11">
    <w:abstractNumId w:val="23"/>
  </w:num>
  <w:num w:numId="12">
    <w:abstractNumId w:val="2"/>
  </w:num>
  <w:num w:numId="13">
    <w:abstractNumId w:val="16"/>
  </w:num>
  <w:num w:numId="14">
    <w:abstractNumId w:val="10"/>
  </w:num>
  <w:num w:numId="15">
    <w:abstractNumId w:val="12"/>
  </w:num>
  <w:num w:numId="16">
    <w:abstractNumId w:val="29"/>
  </w:num>
  <w:num w:numId="17">
    <w:abstractNumId w:val="20"/>
  </w:num>
  <w:num w:numId="18">
    <w:abstractNumId w:val="14"/>
  </w:num>
  <w:num w:numId="19">
    <w:abstractNumId w:val="31"/>
  </w:num>
  <w:num w:numId="20">
    <w:abstractNumId w:val="26"/>
  </w:num>
  <w:num w:numId="21">
    <w:abstractNumId w:val="1"/>
  </w:num>
  <w:num w:numId="22">
    <w:abstractNumId w:val="0"/>
  </w:num>
  <w:num w:numId="23">
    <w:abstractNumId w:val="28"/>
  </w:num>
  <w:num w:numId="24">
    <w:abstractNumId w:val="27"/>
  </w:num>
  <w:num w:numId="25">
    <w:abstractNumId w:val="3"/>
  </w:num>
  <w:num w:numId="26">
    <w:abstractNumId w:val="9"/>
  </w:num>
  <w:num w:numId="27">
    <w:abstractNumId w:val="13"/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11"/>
  </w:num>
  <w:num w:numId="31">
    <w:abstractNumId w:val="18"/>
  </w:num>
  <w:num w:numId="32">
    <w:abstractNumId w:val="30"/>
  </w:num>
  <w:num w:numId="33">
    <w:abstractNumId w:val="22"/>
  </w:num>
  <w:num w:numId="34">
    <w:abstractNumId w:val="5"/>
  </w:num>
  <w:num w:numId="35">
    <w:abstractNumId w:val="7"/>
  </w:num>
  <w:num w:numId="36">
    <w:abstractNumId w:val="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1610"/>
    <w:rsid w:val="000122EF"/>
    <w:rsid w:val="000127B5"/>
    <w:rsid w:val="00013A53"/>
    <w:rsid w:val="000146B6"/>
    <w:rsid w:val="00014DB9"/>
    <w:rsid w:val="00014EAC"/>
    <w:rsid w:val="0001633D"/>
    <w:rsid w:val="00016643"/>
    <w:rsid w:val="00017ADD"/>
    <w:rsid w:val="000209BD"/>
    <w:rsid w:val="00022227"/>
    <w:rsid w:val="0002567C"/>
    <w:rsid w:val="000260C4"/>
    <w:rsid w:val="0002612B"/>
    <w:rsid w:val="00026940"/>
    <w:rsid w:val="00027DC1"/>
    <w:rsid w:val="000318D7"/>
    <w:rsid w:val="000326E2"/>
    <w:rsid w:val="00032E19"/>
    <w:rsid w:val="00033C3E"/>
    <w:rsid w:val="00034A19"/>
    <w:rsid w:val="00035239"/>
    <w:rsid w:val="0003548E"/>
    <w:rsid w:val="00035C44"/>
    <w:rsid w:val="000366E4"/>
    <w:rsid w:val="0004213C"/>
    <w:rsid w:val="00043B00"/>
    <w:rsid w:val="00043F8C"/>
    <w:rsid w:val="000456F4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EF3"/>
    <w:rsid w:val="0006393A"/>
    <w:rsid w:val="00064E3C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77138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7B0"/>
    <w:rsid w:val="00095A4A"/>
    <w:rsid w:val="00096A41"/>
    <w:rsid w:val="000A0D11"/>
    <w:rsid w:val="000A0E9B"/>
    <w:rsid w:val="000A31A1"/>
    <w:rsid w:val="000A4CE4"/>
    <w:rsid w:val="000A4E4A"/>
    <w:rsid w:val="000A5529"/>
    <w:rsid w:val="000A647B"/>
    <w:rsid w:val="000A6AC1"/>
    <w:rsid w:val="000A6C96"/>
    <w:rsid w:val="000A6F4D"/>
    <w:rsid w:val="000A75B0"/>
    <w:rsid w:val="000A7E05"/>
    <w:rsid w:val="000A7FE8"/>
    <w:rsid w:val="000B7A4F"/>
    <w:rsid w:val="000B7BFD"/>
    <w:rsid w:val="000C0749"/>
    <w:rsid w:val="000C088C"/>
    <w:rsid w:val="000C1817"/>
    <w:rsid w:val="000C1CC4"/>
    <w:rsid w:val="000C1FE2"/>
    <w:rsid w:val="000C2537"/>
    <w:rsid w:val="000C4BD4"/>
    <w:rsid w:val="000C523A"/>
    <w:rsid w:val="000C66C2"/>
    <w:rsid w:val="000C7A7E"/>
    <w:rsid w:val="000C7E1F"/>
    <w:rsid w:val="000D031F"/>
    <w:rsid w:val="000D0609"/>
    <w:rsid w:val="000D2585"/>
    <w:rsid w:val="000D2D90"/>
    <w:rsid w:val="000D33D7"/>
    <w:rsid w:val="000D3700"/>
    <w:rsid w:val="000D5152"/>
    <w:rsid w:val="000D53F8"/>
    <w:rsid w:val="000D54E1"/>
    <w:rsid w:val="000D59A5"/>
    <w:rsid w:val="000D5D4E"/>
    <w:rsid w:val="000E02E3"/>
    <w:rsid w:val="000E17F5"/>
    <w:rsid w:val="000E419D"/>
    <w:rsid w:val="000E558E"/>
    <w:rsid w:val="000E614D"/>
    <w:rsid w:val="000E7453"/>
    <w:rsid w:val="000E7F74"/>
    <w:rsid w:val="000F0563"/>
    <w:rsid w:val="000F0E19"/>
    <w:rsid w:val="000F0FE5"/>
    <w:rsid w:val="000F16D5"/>
    <w:rsid w:val="000F1E23"/>
    <w:rsid w:val="000F1E75"/>
    <w:rsid w:val="000F2CE1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A16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5F46"/>
    <w:rsid w:val="001262C5"/>
    <w:rsid w:val="00126930"/>
    <w:rsid w:val="001272E8"/>
    <w:rsid w:val="00127538"/>
    <w:rsid w:val="001301D0"/>
    <w:rsid w:val="0013107C"/>
    <w:rsid w:val="00132377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4E70"/>
    <w:rsid w:val="0014534A"/>
    <w:rsid w:val="001456C1"/>
    <w:rsid w:val="00146354"/>
    <w:rsid w:val="00146364"/>
    <w:rsid w:val="00146403"/>
    <w:rsid w:val="00146E07"/>
    <w:rsid w:val="00150230"/>
    <w:rsid w:val="0015140E"/>
    <w:rsid w:val="00151BE9"/>
    <w:rsid w:val="00151D67"/>
    <w:rsid w:val="00152274"/>
    <w:rsid w:val="00152315"/>
    <w:rsid w:val="0015254C"/>
    <w:rsid w:val="001536F2"/>
    <w:rsid w:val="001539C6"/>
    <w:rsid w:val="00153AE1"/>
    <w:rsid w:val="00154A26"/>
    <w:rsid w:val="00156F72"/>
    <w:rsid w:val="0016153E"/>
    <w:rsid w:val="0016368A"/>
    <w:rsid w:val="00164CF9"/>
    <w:rsid w:val="00165AAC"/>
    <w:rsid w:val="001708FB"/>
    <w:rsid w:val="00171235"/>
    <w:rsid w:val="00172FC5"/>
    <w:rsid w:val="00175A92"/>
    <w:rsid w:val="001760B8"/>
    <w:rsid w:val="0017787C"/>
    <w:rsid w:val="0018188C"/>
    <w:rsid w:val="00181A67"/>
    <w:rsid w:val="001834AD"/>
    <w:rsid w:val="0018435C"/>
    <w:rsid w:val="001850B3"/>
    <w:rsid w:val="0018560B"/>
    <w:rsid w:val="001862DA"/>
    <w:rsid w:val="00187470"/>
    <w:rsid w:val="00187FB9"/>
    <w:rsid w:val="00187FFE"/>
    <w:rsid w:val="00190BC5"/>
    <w:rsid w:val="00191A56"/>
    <w:rsid w:val="001920E1"/>
    <w:rsid w:val="001920F0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A7D82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F7F"/>
    <w:rsid w:val="001B6F59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C7578"/>
    <w:rsid w:val="001D1718"/>
    <w:rsid w:val="001D1C57"/>
    <w:rsid w:val="001D2345"/>
    <w:rsid w:val="001D24BC"/>
    <w:rsid w:val="001D25F9"/>
    <w:rsid w:val="001D26BC"/>
    <w:rsid w:val="001D33A9"/>
    <w:rsid w:val="001D3C86"/>
    <w:rsid w:val="001D5B46"/>
    <w:rsid w:val="001D72BF"/>
    <w:rsid w:val="001D7312"/>
    <w:rsid w:val="001D7435"/>
    <w:rsid w:val="001D7BF6"/>
    <w:rsid w:val="001D7F40"/>
    <w:rsid w:val="001E21D2"/>
    <w:rsid w:val="001E662C"/>
    <w:rsid w:val="001E6B62"/>
    <w:rsid w:val="001E7CB8"/>
    <w:rsid w:val="001F00E4"/>
    <w:rsid w:val="001F14D8"/>
    <w:rsid w:val="001F1673"/>
    <w:rsid w:val="001F1D19"/>
    <w:rsid w:val="001F27E4"/>
    <w:rsid w:val="001F3A61"/>
    <w:rsid w:val="001F3C1E"/>
    <w:rsid w:val="001F42EE"/>
    <w:rsid w:val="001F4B9B"/>
    <w:rsid w:val="001F6AB1"/>
    <w:rsid w:val="001F7146"/>
    <w:rsid w:val="002005EF"/>
    <w:rsid w:val="00200640"/>
    <w:rsid w:val="002009CC"/>
    <w:rsid w:val="00200B96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9E5"/>
    <w:rsid w:val="00211BE2"/>
    <w:rsid w:val="0021388D"/>
    <w:rsid w:val="00213A2B"/>
    <w:rsid w:val="00214DA0"/>
    <w:rsid w:val="00215D01"/>
    <w:rsid w:val="002163FB"/>
    <w:rsid w:val="002176EF"/>
    <w:rsid w:val="0022098F"/>
    <w:rsid w:val="00222601"/>
    <w:rsid w:val="00222689"/>
    <w:rsid w:val="00223696"/>
    <w:rsid w:val="00225201"/>
    <w:rsid w:val="00225A44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71D6"/>
    <w:rsid w:val="00237B3C"/>
    <w:rsid w:val="00237E21"/>
    <w:rsid w:val="00240588"/>
    <w:rsid w:val="002409D3"/>
    <w:rsid w:val="00241D15"/>
    <w:rsid w:val="00241E41"/>
    <w:rsid w:val="0024293B"/>
    <w:rsid w:val="00242F3F"/>
    <w:rsid w:val="002431DA"/>
    <w:rsid w:val="00243D3D"/>
    <w:rsid w:val="00244C3A"/>
    <w:rsid w:val="00245078"/>
    <w:rsid w:val="0024553B"/>
    <w:rsid w:val="00246F74"/>
    <w:rsid w:val="002523C0"/>
    <w:rsid w:val="00253514"/>
    <w:rsid w:val="00253C8C"/>
    <w:rsid w:val="00253DE4"/>
    <w:rsid w:val="002548DE"/>
    <w:rsid w:val="00260C42"/>
    <w:rsid w:val="00260EE7"/>
    <w:rsid w:val="002624F3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E67"/>
    <w:rsid w:val="0027555F"/>
    <w:rsid w:val="002758FE"/>
    <w:rsid w:val="00276AC0"/>
    <w:rsid w:val="002778AB"/>
    <w:rsid w:val="002803B1"/>
    <w:rsid w:val="002845C5"/>
    <w:rsid w:val="00284875"/>
    <w:rsid w:val="00286689"/>
    <w:rsid w:val="002878E7"/>
    <w:rsid w:val="00290046"/>
    <w:rsid w:val="002908C8"/>
    <w:rsid w:val="00290ADA"/>
    <w:rsid w:val="00291200"/>
    <w:rsid w:val="00292321"/>
    <w:rsid w:val="002930FE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3F7"/>
    <w:rsid w:val="002A2ABC"/>
    <w:rsid w:val="002A2CBA"/>
    <w:rsid w:val="002A3064"/>
    <w:rsid w:val="002A3414"/>
    <w:rsid w:val="002A500D"/>
    <w:rsid w:val="002A635B"/>
    <w:rsid w:val="002A68E6"/>
    <w:rsid w:val="002A6DE2"/>
    <w:rsid w:val="002B03E5"/>
    <w:rsid w:val="002B068B"/>
    <w:rsid w:val="002B26A5"/>
    <w:rsid w:val="002B36FF"/>
    <w:rsid w:val="002B4174"/>
    <w:rsid w:val="002B48E9"/>
    <w:rsid w:val="002B4ABC"/>
    <w:rsid w:val="002B57CC"/>
    <w:rsid w:val="002B62CC"/>
    <w:rsid w:val="002B6BBA"/>
    <w:rsid w:val="002B6F99"/>
    <w:rsid w:val="002B7016"/>
    <w:rsid w:val="002B760A"/>
    <w:rsid w:val="002B78AA"/>
    <w:rsid w:val="002B7AB0"/>
    <w:rsid w:val="002B7F49"/>
    <w:rsid w:val="002C02E4"/>
    <w:rsid w:val="002C04E0"/>
    <w:rsid w:val="002C04FD"/>
    <w:rsid w:val="002C05BF"/>
    <w:rsid w:val="002C07B2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4C46"/>
    <w:rsid w:val="002D5CC5"/>
    <w:rsid w:val="002D6512"/>
    <w:rsid w:val="002D702D"/>
    <w:rsid w:val="002E18D2"/>
    <w:rsid w:val="002E1E9F"/>
    <w:rsid w:val="002E20F8"/>
    <w:rsid w:val="002E279C"/>
    <w:rsid w:val="002E35FA"/>
    <w:rsid w:val="002E4701"/>
    <w:rsid w:val="002E4813"/>
    <w:rsid w:val="002E5245"/>
    <w:rsid w:val="002F03ED"/>
    <w:rsid w:val="002F056C"/>
    <w:rsid w:val="002F21C3"/>
    <w:rsid w:val="002F320B"/>
    <w:rsid w:val="002F35A4"/>
    <w:rsid w:val="002F62B7"/>
    <w:rsid w:val="002F6CBC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34E"/>
    <w:rsid w:val="00322459"/>
    <w:rsid w:val="00322DC8"/>
    <w:rsid w:val="0032559A"/>
    <w:rsid w:val="00325E3A"/>
    <w:rsid w:val="003279EB"/>
    <w:rsid w:val="00327AA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3827"/>
    <w:rsid w:val="003447D9"/>
    <w:rsid w:val="0034522E"/>
    <w:rsid w:val="003469E0"/>
    <w:rsid w:val="003505E8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8D7"/>
    <w:rsid w:val="00366982"/>
    <w:rsid w:val="00366E42"/>
    <w:rsid w:val="00367134"/>
    <w:rsid w:val="00370E8E"/>
    <w:rsid w:val="00370FE6"/>
    <w:rsid w:val="00371359"/>
    <w:rsid w:val="00371B96"/>
    <w:rsid w:val="00371DAB"/>
    <w:rsid w:val="00373998"/>
    <w:rsid w:val="00374166"/>
    <w:rsid w:val="00374704"/>
    <w:rsid w:val="00374E45"/>
    <w:rsid w:val="00375365"/>
    <w:rsid w:val="003763C5"/>
    <w:rsid w:val="0037700A"/>
    <w:rsid w:val="00377100"/>
    <w:rsid w:val="00377887"/>
    <w:rsid w:val="0038196A"/>
    <w:rsid w:val="00383EF3"/>
    <w:rsid w:val="00384C07"/>
    <w:rsid w:val="003858F9"/>
    <w:rsid w:val="00385A29"/>
    <w:rsid w:val="00386C16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4688"/>
    <w:rsid w:val="003956E8"/>
    <w:rsid w:val="00395782"/>
    <w:rsid w:val="00397CF5"/>
    <w:rsid w:val="003A0016"/>
    <w:rsid w:val="003A007B"/>
    <w:rsid w:val="003A065D"/>
    <w:rsid w:val="003A1C6F"/>
    <w:rsid w:val="003A33DE"/>
    <w:rsid w:val="003A3E50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379F"/>
    <w:rsid w:val="003B5AAE"/>
    <w:rsid w:val="003B618E"/>
    <w:rsid w:val="003B64EB"/>
    <w:rsid w:val="003B7D88"/>
    <w:rsid w:val="003C2928"/>
    <w:rsid w:val="003C2CB9"/>
    <w:rsid w:val="003C3505"/>
    <w:rsid w:val="003C3C0E"/>
    <w:rsid w:val="003C4363"/>
    <w:rsid w:val="003C448C"/>
    <w:rsid w:val="003C46F9"/>
    <w:rsid w:val="003C4A67"/>
    <w:rsid w:val="003C56AB"/>
    <w:rsid w:val="003C5F8F"/>
    <w:rsid w:val="003C6426"/>
    <w:rsid w:val="003D0607"/>
    <w:rsid w:val="003D1328"/>
    <w:rsid w:val="003D20E7"/>
    <w:rsid w:val="003D22BA"/>
    <w:rsid w:val="003D2390"/>
    <w:rsid w:val="003D2856"/>
    <w:rsid w:val="003D2EAB"/>
    <w:rsid w:val="003D3456"/>
    <w:rsid w:val="003D34A3"/>
    <w:rsid w:val="003D367D"/>
    <w:rsid w:val="003D3F5F"/>
    <w:rsid w:val="003D44E3"/>
    <w:rsid w:val="003D4C8E"/>
    <w:rsid w:val="003D598F"/>
    <w:rsid w:val="003D5CD7"/>
    <w:rsid w:val="003D7009"/>
    <w:rsid w:val="003D7033"/>
    <w:rsid w:val="003D736C"/>
    <w:rsid w:val="003D75D8"/>
    <w:rsid w:val="003D7725"/>
    <w:rsid w:val="003E116A"/>
    <w:rsid w:val="003E164B"/>
    <w:rsid w:val="003E1A61"/>
    <w:rsid w:val="003E2678"/>
    <w:rsid w:val="003E26DC"/>
    <w:rsid w:val="003E2B40"/>
    <w:rsid w:val="003E342F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534"/>
    <w:rsid w:val="00411C95"/>
    <w:rsid w:val="0041262B"/>
    <w:rsid w:val="00412645"/>
    <w:rsid w:val="0041304A"/>
    <w:rsid w:val="00413984"/>
    <w:rsid w:val="00414BF2"/>
    <w:rsid w:val="00415438"/>
    <w:rsid w:val="00415CC2"/>
    <w:rsid w:val="00416888"/>
    <w:rsid w:val="00416A15"/>
    <w:rsid w:val="00416E5D"/>
    <w:rsid w:val="004171CB"/>
    <w:rsid w:val="004173B7"/>
    <w:rsid w:val="004174CC"/>
    <w:rsid w:val="0042030A"/>
    <w:rsid w:val="004211B7"/>
    <w:rsid w:val="004225D9"/>
    <w:rsid w:val="00423698"/>
    <w:rsid w:val="004276FA"/>
    <w:rsid w:val="0042793A"/>
    <w:rsid w:val="00430179"/>
    <w:rsid w:val="004308F5"/>
    <w:rsid w:val="00431F0A"/>
    <w:rsid w:val="00432BE9"/>
    <w:rsid w:val="00432D60"/>
    <w:rsid w:val="00433060"/>
    <w:rsid w:val="00433355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4E1E"/>
    <w:rsid w:val="00455F90"/>
    <w:rsid w:val="00456DC3"/>
    <w:rsid w:val="00457030"/>
    <w:rsid w:val="00457344"/>
    <w:rsid w:val="0045782C"/>
    <w:rsid w:val="00457BE0"/>
    <w:rsid w:val="00460010"/>
    <w:rsid w:val="00462A11"/>
    <w:rsid w:val="0046375A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1C59"/>
    <w:rsid w:val="004732D0"/>
    <w:rsid w:val="004743CF"/>
    <w:rsid w:val="004752ED"/>
    <w:rsid w:val="00475CCB"/>
    <w:rsid w:val="00475D2B"/>
    <w:rsid w:val="00476EFD"/>
    <w:rsid w:val="004771B9"/>
    <w:rsid w:val="0047747A"/>
    <w:rsid w:val="004774FE"/>
    <w:rsid w:val="00480210"/>
    <w:rsid w:val="0048136E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A2ACA"/>
    <w:rsid w:val="004A4311"/>
    <w:rsid w:val="004A5A97"/>
    <w:rsid w:val="004A6457"/>
    <w:rsid w:val="004A6822"/>
    <w:rsid w:val="004A7411"/>
    <w:rsid w:val="004B19B2"/>
    <w:rsid w:val="004B1E13"/>
    <w:rsid w:val="004B2ADE"/>
    <w:rsid w:val="004B2E4A"/>
    <w:rsid w:val="004B309F"/>
    <w:rsid w:val="004B3A95"/>
    <w:rsid w:val="004B3B30"/>
    <w:rsid w:val="004B55BD"/>
    <w:rsid w:val="004B69D2"/>
    <w:rsid w:val="004B7B32"/>
    <w:rsid w:val="004C02ED"/>
    <w:rsid w:val="004C1948"/>
    <w:rsid w:val="004C2DAD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B3D"/>
    <w:rsid w:val="004E6D0E"/>
    <w:rsid w:val="004F0453"/>
    <w:rsid w:val="004F0ADE"/>
    <w:rsid w:val="004F1677"/>
    <w:rsid w:val="004F23E1"/>
    <w:rsid w:val="004F2498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3278"/>
    <w:rsid w:val="005042C6"/>
    <w:rsid w:val="00504CA7"/>
    <w:rsid w:val="005058DE"/>
    <w:rsid w:val="00506276"/>
    <w:rsid w:val="00506880"/>
    <w:rsid w:val="005074A4"/>
    <w:rsid w:val="005076F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07E1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5B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28D"/>
    <w:rsid w:val="00540EE4"/>
    <w:rsid w:val="00541413"/>
    <w:rsid w:val="00542002"/>
    <w:rsid w:val="005428F0"/>
    <w:rsid w:val="00543DF5"/>
    <w:rsid w:val="00545022"/>
    <w:rsid w:val="00547DE2"/>
    <w:rsid w:val="005505C2"/>
    <w:rsid w:val="00550966"/>
    <w:rsid w:val="005510C8"/>
    <w:rsid w:val="005526AC"/>
    <w:rsid w:val="0055388C"/>
    <w:rsid w:val="00553F1E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8D7"/>
    <w:rsid w:val="005629F2"/>
    <w:rsid w:val="00563C4C"/>
    <w:rsid w:val="00564FE6"/>
    <w:rsid w:val="005667EB"/>
    <w:rsid w:val="005675E1"/>
    <w:rsid w:val="005704D2"/>
    <w:rsid w:val="00570610"/>
    <w:rsid w:val="0057079C"/>
    <w:rsid w:val="00570C2F"/>
    <w:rsid w:val="0057298A"/>
    <w:rsid w:val="0057509B"/>
    <w:rsid w:val="00575762"/>
    <w:rsid w:val="00576773"/>
    <w:rsid w:val="0057680F"/>
    <w:rsid w:val="005768D7"/>
    <w:rsid w:val="00577492"/>
    <w:rsid w:val="005777A2"/>
    <w:rsid w:val="00580438"/>
    <w:rsid w:val="00581967"/>
    <w:rsid w:val="00585B50"/>
    <w:rsid w:val="00586287"/>
    <w:rsid w:val="00586E96"/>
    <w:rsid w:val="00590137"/>
    <w:rsid w:val="00590694"/>
    <w:rsid w:val="00590DDE"/>
    <w:rsid w:val="005922E7"/>
    <w:rsid w:val="005926D0"/>
    <w:rsid w:val="0059294B"/>
    <w:rsid w:val="00595CD2"/>
    <w:rsid w:val="005A1241"/>
    <w:rsid w:val="005A1A58"/>
    <w:rsid w:val="005A2536"/>
    <w:rsid w:val="005A42E7"/>
    <w:rsid w:val="005A44DA"/>
    <w:rsid w:val="005A4BA7"/>
    <w:rsid w:val="005A4C61"/>
    <w:rsid w:val="005A571B"/>
    <w:rsid w:val="005A5F29"/>
    <w:rsid w:val="005A73B4"/>
    <w:rsid w:val="005A7996"/>
    <w:rsid w:val="005B10D0"/>
    <w:rsid w:val="005B1506"/>
    <w:rsid w:val="005B276D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C5BB1"/>
    <w:rsid w:val="005D0986"/>
    <w:rsid w:val="005D0E30"/>
    <w:rsid w:val="005D2235"/>
    <w:rsid w:val="005D2980"/>
    <w:rsid w:val="005D327E"/>
    <w:rsid w:val="005D4967"/>
    <w:rsid w:val="005D4968"/>
    <w:rsid w:val="005D57BC"/>
    <w:rsid w:val="005D74CE"/>
    <w:rsid w:val="005D7E7C"/>
    <w:rsid w:val="005E20C1"/>
    <w:rsid w:val="005E275B"/>
    <w:rsid w:val="005E33FE"/>
    <w:rsid w:val="005E54A8"/>
    <w:rsid w:val="005E5F42"/>
    <w:rsid w:val="005E71C4"/>
    <w:rsid w:val="005F00EE"/>
    <w:rsid w:val="005F1BD8"/>
    <w:rsid w:val="005F29FE"/>
    <w:rsid w:val="005F308D"/>
    <w:rsid w:val="005F35C2"/>
    <w:rsid w:val="005F428F"/>
    <w:rsid w:val="005F48E7"/>
    <w:rsid w:val="005F4F5E"/>
    <w:rsid w:val="005F5319"/>
    <w:rsid w:val="005F6F33"/>
    <w:rsid w:val="005F71FC"/>
    <w:rsid w:val="005F76C2"/>
    <w:rsid w:val="005F79F3"/>
    <w:rsid w:val="00600E33"/>
    <w:rsid w:val="0060252E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2A3D"/>
    <w:rsid w:val="00623DE1"/>
    <w:rsid w:val="006259AD"/>
    <w:rsid w:val="006269AB"/>
    <w:rsid w:val="00626D69"/>
    <w:rsid w:val="00627118"/>
    <w:rsid w:val="006271A4"/>
    <w:rsid w:val="00630299"/>
    <w:rsid w:val="00630525"/>
    <w:rsid w:val="0063205E"/>
    <w:rsid w:val="00632168"/>
    <w:rsid w:val="00632E32"/>
    <w:rsid w:val="00634919"/>
    <w:rsid w:val="00634DE3"/>
    <w:rsid w:val="006350B4"/>
    <w:rsid w:val="0063523F"/>
    <w:rsid w:val="006357B6"/>
    <w:rsid w:val="006364B9"/>
    <w:rsid w:val="00636ED2"/>
    <w:rsid w:val="00637171"/>
    <w:rsid w:val="00640F15"/>
    <w:rsid w:val="00642455"/>
    <w:rsid w:val="0064286D"/>
    <w:rsid w:val="0064450D"/>
    <w:rsid w:val="006448B3"/>
    <w:rsid w:val="00645660"/>
    <w:rsid w:val="00646761"/>
    <w:rsid w:val="00646933"/>
    <w:rsid w:val="00646944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289E"/>
    <w:rsid w:val="00664189"/>
    <w:rsid w:val="006642A0"/>
    <w:rsid w:val="006647F5"/>
    <w:rsid w:val="00665D07"/>
    <w:rsid w:val="00666013"/>
    <w:rsid w:val="00666C11"/>
    <w:rsid w:val="00667C7C"/>
    <w:rsid w:val="00670367"/>
    <w:rsid w:val="00670830"/>
    <w:rsid w:val="00670FFC"/>
    <w:rsid w:val="00672463"/>
    <w:rsid w:val="006724A7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5E1A"/>
    <w:rsid w:val="006870D8"/>
    <w:rsid w:val="00687FDD"/>
    <w:rsid w:val="00690C6D"/>
    <w:rsid w:val="006914E8"/>
    <w:rsid w:val="006915F7"/>
    <w:rsid w:val="00693049"/>
    <w:rsid w:val="006937F1"/>
    <w:rsid w:val="00693AD6"/>
    <w:rsid w:val="00694993"/>
    <w:rsid w:val="00695C88"/>
    <w:rsid w:val="006960E2"/>
    <w:rsid w:val="00696D53"/>
    <w:rsid w:val="006974A1"/>
    <w:rsid w:val="006A1C3A"/>
    <w:rsid w:val="006A205A"/>
    <w:rsid w:val="006A27C1"/>
    <w:rsid w:val="006A345F"/>
    <w:rsid w:val="006A3D67"/>
    <w:rsid w:val="006A44B9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4708"/>
    <w:rsid w:val="006B5846"/>
    <w:rsid w:val="006B6E3D"/>
    <w:rsid w:val="006C02AF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67B"/>
    <w:rsid w:val="006D0703"/>
    <w:rsid w:val="006D08E8"/>
    <w:rsid w:val="006D0CB4"/>
    <w:rsid w:val="006D17E2"/>
    <w:rsid w:val="006D20E8"/>
    <w:rsid w:val="006D2BA8"/>
    <w:rsid w:val="006D4D1B"/>
    <w:rsid w:val="006D7283"/>
    <w:rsid w:val="006E0187"/>
    <w:rsid w:val="006E0577"/>
    <w:rsid w:val="006E0843"/>
    <w:rsid w:val="006E0D2E"/>
    <w:rsid w:val="006E1DB3"/>
    <w:rsid w:val="006E5CAC"/>
    <w:rsid w:val="006E5D03"/>
    <w:rsid w:val="006E5E18"/>
    <w:rsid w:val="006E5EE9"/>
    <w:rsid w:val="006E637F"/>
    <w:rsid w:val="006E7FB8"/>
    <w:rsid w:val="006F175E"/>
    <w:rsid w:val="006F3572"/>
    <w:rsid w:val="006F4569"/>
    <w:rsid w:val="006F4590"/>
    <w:rsid w:val="006F4771"/>
    <w:rsid w:val="006F714C"/>
    <w:rsid w:val="006F773E"/>
    <w:rsid w:val="006F7A26"/>
    <w:rsid w:val="0070184D"/>
    <w:rsid w:val="007027B8"/>
    <w:rsid w:val="0070372E"/>
    <w:rsid w:val="00703945"/>
    <w:rsid w:val="00703D3A"/>
    <w:rsid w:val="00703E6E"/>
    <w:rsid w:val="00704556"/>
    <w:rsid w:val="00704A17"/>
    <w:rsid w:val="00705516"/>
    <w:rsid w:val="007063B9"/>
    <w:rsid w:val="00711251"/>
    <w:rsid w:val="00711BF7"/>
    <w:rsid w:val="0071529D"/>
    <w:rsid w:val="007152DF"/>
    <w:rsid w:val="007165A6"/>
    <w:rsid w:val="0071661B"/>
    <w:rsid w:val="0071663A"/>
    <w:rsid w:val="007167FD"/>
    <w:rsid w:val="0071758D"/>
    <w:rsid w:val="00720051"/>
    <w:rsid w:val="00720409"/>
    <w:rsid w:val="007206B0"/>
    <w:rsid w:val="0072146B"/>
    <w:rsid w:val="00722243"/>
    <w:rsid w:val="007224DA"/>
    <w:rsid w:val="00722E48"/>
    <w:rsid w:val="00724710"/>
    <w:rsid w:val="00724E08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B04"/>
    <w:rsid w:val="00736E12"/>
    <w:rsid w:val="00737721"/>
    <w:rsid w:val="00740386"/>
    <w:rsid w:val="00740F83"/>
    <w:rsid w:val="0074214A"/>
    <w:rsid w:val="00742178"/>
    <w:rsid w:val="00742FB0"/>
    <w:rsid w:val="00743902"/>
    <w:rsid w:val="00744542"/>
    <w:rsid w:val="007450A3"/>
    <w:rsid w:val="00745715"/>
    <w:rsid w:val="007461E4"/>
    <w:rsid w:val="00746C36"/>
    <w:rsid w:val="00747753"/>
    <w:rsid w:val="007479A4"/>
    <w:rsid w:val="00747C4E"/>
    <w:rsid w:val="00752304"/>
    <w:rsid w:val="0075404D"/>
    <w:rsid w:val="00754649"/>
    <w:rsid w:val="00754A27"/>
    <w:rsid w:val="00756D16"/>
    <w:rsid w:val="007607D1"/>
    <w:rsid w:val="007618C9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55A3"/>
    <w:rsid w:val="00776F5F"/>
    <w:rsid w:val="00777CC7"/>
    <w:rsid w:val="00777E02"/>
    <w:rsid w:val="0078084E"/>
    <w:rsid w:val="007820F7"/>
    <w:rsid w:val="00782905"/>
    <w:rsid w:val="00783CAF"/>
    <w:rsid w:val="0078474E"/>
    <w:rsid w:val="00784A45"/>
    <w:rsid w:val="00784D05"/>
    <w:rsid w:val="007850FC"/>
    <w:rsid w:val="007851E4"/>
    <w:rsid w:val="00785A29"/>
    <w:rsid w:val="00786595"/>
    <w:rsid w:val="007904EA"/>
    <w:rsid w:val="00790AD4"/>
    <w:rsid w:val="007911BB"/>
    <w:rsid w:val="00791438"/>
    <w:rsid w:val="00792E5B"/>
    <w:rsid w:val="0079473D"/>
    <w:rsid w:val="00794D2C"/>
    <w:rsid w:val="00796E6D"/>
    <w:rsid w:val="00796EDB"/>
    <w:rsid w:val="00797AEF"/>
    <w:rsid w:val="007A03B7"/>
    <w:rsid w:val="007A15EF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538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1D6"/>
    <w:rsid w:val="007D2012"/>
    <w:rsid w:val="007D23EB"/>
    <w:rsid w:val="007D277E"/>
    <w:rsid w:val="007D3FEB"/>
    <w:rsid w:val="007D5206"/>
    <w:rsid w:val="007D577F"/>
    <w:rsid w:val="007D5C2A"/>
    <w:rsid w:val="007D600D"/>
    <w:rsid w:val="007D6379"/>
    <w:rsid w:val="007D7784"/>
    <w:rsid w:val="007E06C4"/>
    <w:rsid w:val="007E0832"/>
    <w:rsid w:val="007E1DEA"/>
    <w:rsid w:val="007E1DEE"/>
    <w:rsid w:val="007E242F"/>
    <w:rsid w:val="007E2494"/>
    <w:rsid w:val="007E5B4F"/>
    <w:rsid w:val="007E5D85"/>
    <w:rsid w:val="007E6837"/>
    <w:rsid w:val="007E68BA"/>
    <w:rsid w:val="007E68FB"/>
    <w:rsid w:val="007E7965"/>
    <w:rsid w:val="007F27C8"/>
    <w:rsid w:val="007F2FC7"/>
    <w:rsid w:val="007F3479"/>
    <w:rsid w:val="007F3EA4"/>
    <w:rsid w:val="007F4930"/>
    <w:rsid w:val="007F6468"/>
    <w:rsid w:val="00801097"/>
    <w:rsid w:val="0080122D"/>
    <w:rsid w:val="00801F3B"/>
    <w:rsid w:val="008020A3"/>
    <w:rsid w:val="00802A69"/>
    <w:rsid w:val="00802B33"/>
    <w:rsid w:val="008036F7"/>
    <w:rsid w:val="008040DB"/>
    <w:rsid w:val="008046E7"/>
    <w:rsid w:val="00804D98"/>
    <w:rsid w:val="008055EC"/>
    <w:rsid w:val="00806336"/>
    <w:rsid w:val="008064FC"/>
    <w:rsid w:val="00807AC3"/>
    <w:rsid w:val="00807BFD"/>
    <w:rsid w:val="00810E6D"/>
    <w:rsid w:val="00811ECD"/>
    <w:rsid w:val="00812E5D"/>
    <w:rsid w:val="00813B5F"/>
    <w:rsid w:val="00813C21"/>
    <w:rsid w:val="008152FF"/>
    <w:rsid w:val="0081581C"/>
    <w:rsid w:val="00817115"/>
    <w:rsid w:val="00817664"/>
    <w:rsid w:val="00817AC9"/>
    <w:rsid w:val="0082043F"/>
    <w:rsid w:val="008204DD"/>
    <w:rsid w:val="008224BD"/>
    <w:rsid w:val="00823801"/>
    <w:rsid w:val="008239B7"/>
    <w:rsid w:val="008239E6"/>
    <w:rsid w:val="00826DCF"/>
    <w:rsid w:val="008272B6"/>
    <w:rsid w:val="00830866"/>
    <w:rsid w:val="0083166D"/>
    <w:rsid w:val="00832927"/>
    <w:rsid w:val="00832D8D"/>
    <w:rsid w:val="00833904"/>
    <w:rsid w:val="00835BCE"/>
    <w:rsid w:val="0083691B"/>
    <w:rsid w:val="00837D12"/>
    <w:rsid w:val="00840285"/>
    <w:rsid w:val="00841BDA"/>
    <w:rsid w:val="00843B1F"/>
    <w:rsid w:val="00845886"/>
    <w:rsid w:val="00845F4B"/>
    <w:rsid w:val="0084635C"/>
    <w:rsid w:val="0084702C"/>
    <w:rsid w:val="00850AC0"/>
    <w:rsid w:val="00851CAE"/>
    <w:rsid w:val="008526BA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6B99"/>
    <w:rsid w:val="00867B6F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6B86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081"/>
    <w:rsid w:val="008A2541"/>
    <w:rsid w:val="008A2705"/>
    <w:rsid w:val="008A2A66"/>
    <w:rsid w:val="008A2E65"/>
    <w:rsid w:val="008A3599"/>
    <w:rsid w:val="008A428E"/>
    <w:rsid w:val="008A5226"/>
    <w:rsid w:val="008A683C"/>
    <w:rsid w:val="008A6F57"/>
    <w:rsid w:val="008A702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1981"/>
    <w:rsid w:val="008E2430"/>
    <w:rsid w:val="008E4758"/>
    <w:rsid w:val="008E6E12"/>
    <w:rsid w:val="008F0FD3"/>
    <w:rsid w:val="008F1BF2"/>
    <w:rsid w:val="008F235D"/>
    <w:rsid w:val="008F2B4B"/>
    <w:rsid w:val="008F3876"/>
    <w:rsid w:val="008F3B2E"/>
    <w:rsid w:val="008F4925"/>
    <w:rsid w:val="008F5091"/>
    <w:rsid w:val="008F570C"/>
    <w:rsid w:val="008F6481"/>
    <w:rsid w:val="008F6D9C"/>
    <w:rsid w:val="008F7389"/>
    <w:rsid w:val="00902309"/>
    <w:rsid w:val="00903935"/>
    <w:rsid w:val="00905663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0986"/>
    <w:rsid w:val="00921D6A"/>
    <w:rsid w:val="00921FB8"/>
    <w:rsid w:val="009221C1"/>
    <w:rsid w:val="00922EA9"/>
    <w:rsid w:val="009231BA"/>
    <w:rsid w:val="00924524"/>
    <w:rsid w:val="009245F2"/>
    <w:rsid w:val="00925023"/>
    <w:rsid w:val="00926478"/>
    <w:rsid w:val="009271FC"/>
    <w:rsid w:val="009272FA"/>
    <w:rsid w:val="009276ED"/>
    <w:rsid w:val="00927D31"/>
    <w:rsid w:val="00927D6F"/>
    <w:rsid w:val="00927EEB"/>
    <w:rsid w:val="00932808"/>
    <w:rsid w:val="00932B19"/>
    <w:rsid w:val="00932FC8"/>
    <w:rsid w:val="00933C67"/>
    <w:rsid w:val="00933D4E"/>
    <w:rsid w:val="00935C54"/>
    <w:rsid w:val="00935D05"/>
    <w:rsid w:val="00936B22"/>
    <w:rsid w:val="009409C0"/>
    <w:rsid w:val="00940F8C"/>
    <w:rsid w:val="009416DA"/>
    <w:rsid w:val="00941B50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1F85"/>
    <w:rsid w:val="00953544"/>
    <w:rsid w:val="009548CF"/>
    <w:rsid w:val="00955091"/>
    <w:rsid w:val="00955EC7"/>
    <w:rsid w:val="00955FFC"/>
    <w:rsid w:val="009566D6"/>
    <w:rsid w:val="00961A01"/>
    <w:rsid w:val="00962766"/>
    <w:rsid w:val="0096383F"/>
    <w:rsid w:val="00963BFE"/>
    <w:rsid w:val="00963D4A"/>
    <w:rsid w:val="009643EF"/>
    <w:rsid w:val="00964411"/>
    <w:rsid w:val="00964E78"/>
    <w:rsid w:val="0096560D"/>
    <w:rsid w:val="00965DFA"/>
    <w:rsid w:val="00965E9D"/>
    <w:rsid w:val="00966D57"/>
    <w:rsid w:val="009670FD"/>
    <w:rsid w:val="00967E62"/>
    <w:rsid w:val="00970AA0"/>
    <w:rsid w:val="009716E0"/>
    <w:rsid w:val="00972030"/>
    <w:rsid w:val="0097285A"/>
    <w:rsid w:val="00974689"/>
    <w:rsid w:val="00974B94"/>
    <w:rsid w:val="00975030"/>
    <w:rsid w:val="009755BE"/>
    <w:rsid w:val="0097636F"/>
    <w:rsid w:val="00977616"/>
    <w:rsid w:val="00980C7D"/>
    <w:rsid w:val="00981802"/>
    <w:rsid w:val="00981F35"/>
    <w:rsid w:val="0098317B"/>
    <w:rsid w:val="00983217"/>
    <w:rsid w:val="0098437C"/>
    <w:rsid w:val="009843EB"/>
    <w:rsid w:val="0098485C"/>
    <w:rsid w:val="00984950"/>
    <w:rsid w:val="00984FD5"/>
    <w:rsid w:val="0098673B"/>
    <w:rsid w:val="00987B80"/>
    <w:rsid w:val="00987FBD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13BA"/>
    <w:rsid w:val="009A13C8"/>
    <w:rsid w:val="009A1911"/>
    <w:rsid w:val="009A2062"/>
    <w:rsid w:val="009A268F"/>
    <w:rsid w:val="009A38C4"/>
    <w:rsid w:val="009A4019"/>
    <w:rsid w:val="009A5952"/>
    <w:rsid w:val="009A5D42"/>
    <w:rsid w:val="009A60A1"/>
    <w:rsid w:val="009A76F2"/>
    <w:rsid w:val="009A7A3E"/>
    <w:rsid w:val="009B082A"/>
    <w:rsid w:val="009B130A"/>
    <w:rsid w:val="009B314C"/>
    <w:rsid w:val="009B3495"/>
    <w:rsid w:val="009B3882"/>
    <w:rsid w:val="009B4024"/>
    <w:rsid w:val="009B41CA"/>
    <w:rsid w:val="009B4FE3"/>
    <w:rsid w:val="009B563B"/>
    <w:rsid w:val="009B68C4"/>
    <w:rsid w:val="009B7592"/>
    <w:rsid w:val="009C09E7"/>
    <w:rsid w:val="009C2B4D"/>
    <w:rsid w:val="009C30C1"/>
    <w:rsid w:val="009C376B"/>
    <w:rsid w:val="009C5833"/>
    <w:rsid w:val="009C7D34"/>
    <w:rsid w:val="009D0539"/>
    <w:rsid w:val="009D067A"/>
    <w:rsid w:val="009D1071"/>
    <w:rsid w:val="009D2422"/>
    <w:rsid w:val="009D383F"/>
    <w:rsid w:val="009D412A"/>
    <w:rsid w:val="009D49F1"/>
    <w:rsid w:val="009D7417"/>
    <w:rsid w:val="009D76A7"/>
    <w:rsid w:val="009D76F4"/>
    <w:rsid w:val="009D792E"/>
    <w:rsid w:val="009E0861"/>
    <w:rsid w:val="009E0C33"/>
    <w:rsid w:val="009E14D0"/>
    <w:rsid w:val="009E3E64"/>
    <w:rsid w:val="009E4E74"/>
    <w:rsid w:val="009E511F"/>
    <w:rsid w:val="009E5FA8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3149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1614F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C0E"/>
    <w:rsid w:val="00A45D55"/>
    <w:rsid w:val="00A46F32"/>
    <w:rsid w:val="00A5014A"/>
    <w:rsid w:val="00A505B6"/>
    <w:rsid w:val="00A505BA"/>
    <w:rsid w:val="00A50C36"/>
    <w:rsid w:val="00A5255D"/>
    <w:rsid w:val="00A56034"/>
    <w:rsid w:val="00A578E2"/>
    <w:rsid w:val="00A600D8"/>
    <w:rsid w:val="00A608CC"/>
    <w:rsid w:val="00A60C0E"/>
    <w:rsid w:val="00A621CE"/>
    <w:rsid w:val="00A62772"/>
    <w:rsid w:val="00A6278D"/>
    <w:rsid w:val="00A63092"/>
    <w:rsid w:val="00A63691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AF5"/>
    <w:rsid w:val="00A74FAC"/>
    <w:rsid w:val="00A753C0"/>
    <w:rsid w:val="00A76AE7"/>
    <w:rsid w:val="00A775CB"/>
    <w:rsid w:val="00A80A97"/>
    <w:rsid w:val="00A81923"/>
    <w:rsid w:val="00A81A38"/>
    <w:rsid w:val="00A81FDD"/>
    <w:rsid w:val="00A828CC"/>
    <w:rsid w:val="00A8355B"/>
    <w:rsid w:val="00A84D34"/>
    <w:rsid w:val="00A84D85"/>
    <w:rsid w:val="00A8608F"/>
    <w:rsid w:val="00A86217"/>
    <w:rsid w:val="00A878B4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2B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4198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5A6F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06230"/>
    <w:rsid w:val="00B10692"/>
    <w:rsid w:val="00B1192F"/>
    <w:rsid w:val="00B12273"/>
    <w:rsid w:val="00B13BF3"/>
    <w:rsid w:val="00B1590E"/>
    <w:rsid w:val="00B15D2A"/>
    <w:rsid w:val="00B1695D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6383"/>
    <w:rsid w:val="00B271A8"/>
    <w:rsid w:val="00B30492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902"/>
    <w:rsid w:val="00B41FDA"/>
    <w:rsid w:val="00B42931"/>
    <w:rsid w:val="00B42FA0"/>
    <w:rsid w:val="00B44C5F"/>
    <w:rsid w:val="00B45B4E"/>
    <w:rsid w:val="00B46B65"/>
    <w:rsid w:val="00B46FA2"/>
    <w:rsid w:val="00B47BF3"/>
    <w:rsid w:val="00B47EED"/>
    <w:rsid w:val="00B50CED"/>
    <w:rsid w:val="00B510DC"/>
    <w:rsid w:val="00B5110C"/>
    <w:rsid w:val="00B52CA7"/>
    <w:rsid w:val="00B5328A"/>
    <w:rsid w:val="00B536A6"/>
    <w:rsid w:val="00B5426C"/>
    <w:rsid w:val="00B54901"/>
    <w:rsid w:val="00B55B0E"/>
    <w:rsid w:val="00B56F87"/>
    <w:rsid w:val="00B6046E"/>
    <w:rsid w:val="00B61D0C"/>
    <w:rsid w:val="00B62FC2"/>
    <w:rsid w:val="00B63B6F"/>
    <w:rsid w:val="00B63DBE"/>
    <w:rsid w:val="00B646E6"/>
    <w:rsid w:val="00B6533C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0EA"/>
    <w:rsid w:val="00B855F7"/>
    <w:rsid w:val="00B8794A"/>
    <w:rsid w:val="00B90030"/>
    <w:rsid w:val="00B91EF7"/>
    <w:rsid w:val="00B93A44"/>
    <w:rsid w:val="00B946F3"/>
    <w:rsid w:val="00B95C02"/>
    <w:rsid w:val="00B95EFA"/>
    <w:rsid w:val="00B95FA9"/>
    <w:rsid w:val="00B96946"/>
    <w:rsid w:val="00B97671"/>
    <w:rsid w:val="00BA047C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856"/>
    <w:rsid w:val="00BB2B50"/>
    <w:rsid w:val="00BB2B91"/>
    <w:rsid w:val="00BB40C1"/>
    <w:rsid w:val="00BB4344"/>
    <w:rsid w:val="00BB5567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0036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5BA8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3E4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26A8"/>
    <w:rsid w:val="00C02FE9"/>
    <w:rsid w:val="00C0312F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B3B"/>
    <w:rsid w:val="00C13C86"/>
    <w:rsid w:val="00C16304"/>
    <w:rsid w:val="00C16E7A"/>
    <w:rsid w:val="00C20EE9"/>
    <w:rsid w:val="00C2140A"/>
    <w:rsid w:val="00C216C7"/>
    <w:rsid w:val="00C2289D"/>
    <w:rsid w:val="00C228D0"/>
    <w:rsid w:val="00C24DB7"/>
    <w:rsid w:val="00C25FD0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E36"/>
    <w:rsid w:val="00C42CA6"/>
    <w:rsid w:val="00C42E5A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5E8F"/>
    <w:rsid w:val="00C56F66"/>
    <w:rsid w:val="00C572F1"/>
    <w:rsid w:val="00C5774C"/>
    <w:rsid w:val="00C57E1B"/>
    <w:rsid w:val="00C60171"/>
    <w:rsid w:val="00C60227"/>
    <w:rsid w:val="00C61875"/>
    <w:rsid w:val="00C61DD4"/>
    <w:rsid w:val="00C6259E"/>
    <w:rsid w:val="00C634C8"/>
    <w:rsid w:val="00C63D2A"/>
    <w:rsid w:val="00C640E7"/>
    <w:rsid w:val="00C64220"/>
    <w:rsid w:val="00C64249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058"/>
    <w:rsid w:val="00C7184D"/>
    <w:rsid w:val="00C71B90"/>
    <w:rsid w:val="00C71DF4"/>
    <w:rsid w:val="00C75385"/>
    <w:rsid w:val="00C75E65"/>
    <w:rsid w:val="00C76796"/>
    <w:rsid w:val="00C7767C"/>
    <w:rsid w:val="00C811FA"/>
    <w:rsid w:val="00C81A3E"/>
    <w:rsid w:val="00C850A6"/>
    <w:rsid w:val="00C85EA7"/>
    <w:rsid w:val="00C90553"/>
    <w:rsid w:val="00C9135C"/>
    <w:rsid w:val="00C91992"/>
    <w:rsid w:val="00C92618"/>
    <w:rsid w:val="00C92835"/>
    <w:rsid w:val="00C92D11"/>
    <w:rsid w:val="00C936F0"/>
    <w:rsid w:val="00C93DEF"/>
    <w:rsid w:val="00CA1719"/>
    <w:rsid w:val="00CA22B0"/>
    <w:rsid w:val="00CA2327"/>
    <w:rsid w:val="00CA2499"/>
    <w:rsid w:val="00CA2D97"/>
    <w:rsid w:val="00CA30C3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2667"/>
    <w:rsid w:val="00CC5281"/>
    <w:rsid w:val="00CC6B7D"/>
    <w:rsid w:val="00CC6BA9"/>
    <w:rsid w:val="00CD004F"/>
    <w:rsid w:val="00CD0177"/>
    <w:rsid w:val="00CD2C72"/>
    <w:rsid w:val="00CD5AF3"/>
    <w:rsid w:val="00CD6444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170"/>
    <w:rsid w:val="00CE7F87"/>
    <w:rsid w:val="00CF0BEB"/>
    <w:rsid w:val="00CF30CF"/>
    <w:rsid w:val="00CF58FC"/>
    <w:rsid w:val="00CF701F"/>
    <w:rsid w:val="00CF7FB4"/>
    <w:rsid w:val="00D00E1E"/>
    <w:rsid w:val="00D0127C"/>
    <w:rsid w:val="00D01489"/>
    <w:rsid w:val="00D0199D"/>
    <w:rsid w:val="00D019C1"/>
    <w:rsid w:val="00D021B3"/>
    <w:rsid w:val="00D05285"/>
    <w:rsid w:val="00D05CD3"/>
    <w:rsid w:val="00D0664F"/>
    <w:rsid w:val="00D06EA4"/>
    <w:rsid w:val="00D07906"/>
    <w:rsid w:val="00D10025"/>
    <w:rsid w:val="00D119E4"/>
    <w:rsid w:val="00D12B36"/>
    <w:rsid w:val="00D13626"/>
    <w:rsid w:val="00D14410"/>
    <w:rsid w:val="00D1475C"/>
    <w:rsid w:val="00D14CFF"/>
    <w:rsid w:val="00D14FF9"/>
    <w:rsid w:val="00D157B1"/>
    <w:rsid w:val="00D169DA"/>
    <w:rsid w:val="00D16F30"/>
    <w:rsid w:val="00D17226"/>
    <w:rsid w:val="00D17481"/>
    <w:rsid w:val="00D176A6"/>
    <w:rsid w:val="00D176F2"/>
    <w:rsid w:val="00D17883"/>
    <w:rsid w:val="00D23465"/>
    <w:rsid w:val="00D23AC5"/>
    <w:rsid w:val="00D24F46"/>
    <w:rsid w:val="00D2557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01C7"/>
    <w:rsid w:val="00D5367F"/>
    <w:rsid w:val="00D53800"/>
    <w:rsid w:val="00D540C3"/>
    <w:rsid w:val="00D554C0"/>
    <w:rsid w:val="00D554C4"/>
    <w:rsid w:val="00D5550C"/>
    <w:rsid w:val="00D56392"/>
    <w:rsid w:val="00D56759"/>
    <w:rsid w:val="00D56B04"/>
    <w:rsid w:val="00D60837"/>
    <w:rsid w:val="00D62D61"/>
    <w:rsid w:val="00D63780"/>
    <w:rsid w:val="00D64FD7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D0C"/>
    <w:rsid w:val="00D82F31"/>
    <w:rsid w:val="00D84180"/>
    <w:rsid w:val="00D84715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0E05"/>
    <w:rsid w:val="00DA1296"/>
    <w:rsid w:val="00DA39DB"/>
    <w:rsid w:val="00DA42D7"/>
    <w:rsid w:val="00DA4D16"/>
    <w:rsid w:val="00DA508B"/>
    <w:rsid w:val="00DA5302"/>
    <w:rsid w:val="00DA5BDB"/>
    <w:rsid w:val="00DA6313"/>
    <w:rsid w:val="00DA6A24"/>
    <w:rsid w:val="00DB0539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6AA3"/>
    <w:rsid w:val="00DD15F4"/>
    <w:rsid w:val="00DD1CA1"/>
    <w:rsid w:val="00DD2ECB"/>
    <w:rsid w:val="00DD2FD5"/>
    <w:rsid w:val="00DD448F"/>
    <w:rsid w:val="00DD4B60"/>
    <w:rsid w:val="00DD4F46"/>
    <w:rsid w:val="00DD55F2"/>
    <w:rsid w:val="00DE05DE"/>
    <w:rsid w:val="00DE1ABB"/>
    <w:rsid w:val="00DE3012"/>
    <w:rsid w:val="00DE313F"/>
    <w:rsid w:val="00DE323E"/>
    <w:rsid w:val="00DE33A2"/>
    <w:rsid w:val="00DE36C2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3816"/>
    <w:rsid w:val="00DF5EB4"/>
    <w:rsid w:val="00DF71DA"/>
    <w:rsid w:val="00DF72A9"/>
    <w:rsid w:val="00DF7ED4"/>
    <w:rsid w:val="00DF7EF7"/>
    <w:rsid w:val="00E00310"/>
    <w:rsid w:val="00E00584"/>
    <w:rsid w:val="00E00E58"/>
    <w:rsid w:val="00E02418"/>
    <w:rsid w:val="00E028AC"/>
    <w:rsid w:val="00E02CB0"/>
    <w:rsid w:val="00E030E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1BF0"/>
    <w:rsid w:val="00E12D12"/>
    <w:rsid w:val="00E151D6"/>
    <w:rsid w:val="00E167CE"/>
    <w:rsid w:val="00E16FDD"/>
    <w:rsid w:val="00E17338"/>
    <w:rsid w:val="00E21E40"/>
    <w:rsid w:val="00E21F92"/>
    <w:rsid w:val="00E24D86"/>
    <w:rsid w:val="00E267C9"/>
    <w:rsid w:val="00E26C08"/>
    <w:rsid w:val="00E26D49"/>
    <w:rsid w:val="00E30AE3"/>
    <w:rsid w:val="00E30DAC"/>
    <w:rsid w:val="00E318D1"/>
    <w:rsid w:val="00E3194D"/>
    <w:rsid w:val="00E322F4"/>
    <w:rsid w:val="00E32719"/>
    <w:rsid w:val="00E32D15"/>
    <w:rsid w:val="00E34997"/>
    <w:rsid w:val="00E34DE1"/>
    <w:rsid w:val="00E34E62"/>
    <w:rsid w:val="00E35B47"/>
    <w:rsid w:val="00E35E79"/>
    <w:rsid w:val="00E368CA"/>
    <w:rsid w:val="00E37DB7"/>
    <w:rsid w:val="00E4253D"/>
    <w:rsid w:val="00E42841"/>
    <w:rsid w:val="00E43AAE"/>
    <w:rsid w:val="00E44273"/>
    <w:rsid w:val="00E44B14"/>
    <w:rsid w:val="00E46C82"/>
    <w:rsid w:val="00E505DA"/>
    <w:rsid w:val="00E509E7"/>
    <w:rsid w:val="00E5122C"/>
    <w:rsid w:val="00E518BC"/>
    <w:rsid w:val="00E51F7D"/>
    <w:rsid w:val="00E5284F"/>
    <w:rsid w:val="00E52E40"/>
    <w:rsid w:val="00E5408F"/>
    <w:rsid w:val="00E54627"/>
    <w:rsid w:val="00E54D20"/>
    <w:rsid w:val="00E56A48"/>
    <w:rsid w:val="00E600AE"/>
    <w:rsid w:val="00E6026E"/>
    <w:rsid w:val="00E60387"/>
    <w:rsid w:val="00E60765"/>
    <w:rsid w:val="00E607D7"/>
    <w:rsid w:val="00E61893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1FB6"/>
    <w:rsid w:val="00E73F62"/>
    <w:rsid w:val="00E74072"/>
    <w:rsid w:val="00E74607"/>
    <w:rsid w:val="00E74B43"/>
    <w:rsid w:val="00E7615D"/>
    <w:rsid w:val="00E770ED"/>
    <w:rsid w:val="00E7778E"/>
    <w:rsid w:val="00E779BA"/>
    <w:rsid w:val="00E80723"/>
    <w:rsid w:val="00E81BC8"/>
    <w:rsid w:val="00E8323C"/>
    <w:rsid w:val="00E837B1"/>
    <w:rsid w:val="00E8467A"/>
    <w:rsid w:val="00E8497F"/>
    <w:rsid w:val="00E857D2"/>
    <w:rsid w:val="00E860C2"/>
    <w:rsid w:val="00E87265"/>
    <w:rsid w:val="00E906A0"/>
    <w:rsid w:val="00E90C69"/>
    <w:rsid w:val="00E91C09"/>
    <w:rsid w:val="00E9221B"/>
    <w:rsid w:val="00E92EEE"/>
    <w:rsid w:val="00E93157"/>
    <w:rsid w:val="00E949F0"/>
    <w:rsid w:val="00E9586C"/>
    <w:rsid w:val="00E967B1"/>
    <w:rsid w:val="00EA0059"/>
    <w:rsid w:val="00EA0FF6"/>
    <w:rsid w:val="00EA246E"/>
    <w:rsid w:val="00EA2570"/>
    <w:rsid w:val="00EA547F"/>
    <w:rsid w:val="00EA6190"/>
    <w:rsid w:val="00EA7519"/>
    <w:rsid w:val="00EB07DB"/>
    <w:rsid w:val="00EB1287"/>
    <w:rsid w:val="00EB3D22"/>
    <w:rsid w:val="00EB3F65"/>
    <w:rsid w:val="00EB5AF6"/>
    <w:rsid w:val="00EB78F0"/>
    <w:rsid w:val="00EB7BEA"/>
    <w:rsid w:val="00EC078D"/>
    <w:rsid w:val="00EC0929"/>
    <w:rsid w:val="00EC128E"/>
    <w:rsid w:val="00EC1A86"/>
    <w:rsid w:val="00EC235C"/>
    <w:rsid w:val="00EC2758"/>
    <w:rsid w:val="00EC29D4"/>
    <w:rsid w:val="00EC442C"/>
    <w:rsid w:val="00EC475F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B10"/>
    <w:rsid w:val="00ED4D65"/>
    <w:rsid w:val="00ED4D7D"/>
    <w:rsid w:val="00ED5801"/>
    <w:rsid w:val="00ED6C4E"/>
    <w:rsid w:val="00ED7044"/>
    <w:rsid w:val="00ED7231"/>
    <w:rsid w:val="00EE03D5"/>
    <w:rsid w:val="00EE0E47"/>
    <w:rsid w:val="00EE1CBB"/>
    <w:rsid w:val="00EE2672"/>
    <w:rsid w:val="00EE3EDB"/>
    <w:rsid w:val="00EE4C06"/>
    <w:rsid w:val="00EE625C"/>
    <w:rsid w:val="00EE718B"/>
    <w:rsid w:val="00EE7B38"/>
    <w:rsid w:val="00EF0018"/>
    <w:rsid w:val="00EF0A72"/>
    <w:rsid w:val="00EF2AA6"/>
    <w:rsid w:val="00EF2D25"/>
    <w:rsid w:val="00EF39B9"/>
    <w:rsid w:val="00EF49C7"/>
    <w:rsid w:val="00EF4CE3"/>
    <w:rsid w:val="00EF6B2A"/>
    <w:rsid w:val="00EF7F3A"/>
    <w:rsid w:val="00F00187"/>
    <w:rsid w:val="00F00311"/>
    <w:rsid w:val="00F003BC"/>
    <w:rsid w:val="00F00F77"/>
    <w:rsid w:val="00F03696"/>
    <w:rsid w:val="00F03FA4"/>
    <w:rsid w:val="00F048C4"/>
    <w:rsid w:val="00F049D9"/>
    <w:rsid w:val="00F0738B"/>
    <w:rsid w:val="00F100A9"/>
    <w:rsid w:val="00F1036D"/>
    <w:rsid w:val="00F103AC"/>
    <w:rsid w:val="00F114BB"/>
    <w:rsid w:val="00F1185C"/>
    <w:rsid w:val="00F12B31"/>
    <w:rsid w:val="00F13226"/>
    <w:rsid w:val="00F134E4"/>
    <w:rsid w:val="00F156B9"/>
    <w:rsid w:val="00F15AE1"/>
    <w:rsid w:val="00F16C5E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047F"/>
    <w:rsid w:val="00F310BC"/>
    <w:rsid w:val="00F3300B"/>
    <w:rsid w:val="00F335BB"/>
    <w:rsid w:val="00F33B36"/>
    <w:rsid w:val="00F33C88"/>
    <w:rsid w:val="00F34185"/>
    <w:rsid w:val="00F34C79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2B3A"/>
    <w:rsid w:val="00F533E7"/>
    <w:rsid w:val="00F53DE4"/>
    <w:rsid w:val="00F53FB2"/>
    <w:rsid w:val="00F540F9"/>
    <w:rsid w:val="00F558A2"/>
    <w:rsid w:val="00F562FC"/>
    <w:rsid w:val="00F5631C"/>
    <w:rsid w:val="00F5691A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66253"/>
    <w:rsid w:val="00F66BB5"/>
    <w:rsid w:val="00F7096A"/>
    <w:rsid w:val="00F70ED9"/>
    <w:rsid w:val="00F71143"/>
    <w:rsid w:val="00F71475"/>
    <w:rsid w:val="00F73CA7"/>
    <w:rsid w:val="00F74A31"/>
    <w:rsid w:val="00F74B18"/>
    <w:rsid w:val="00F767E4"/>
    <w:rsid w:val="00F77551"/>
    <w:rsid w:val="00F77A7E"/>
    <w:rsid w:val="00F822B3"/>
    <w:rsid w:val="00F827B8"/>
    <w:rsid w:val="00F82D83"/>
    <w:rsid w:val="00F82F50"/>
    <w:rsid w:val="00F831C8"/>
    <w:rsid w:val="00F84461"/>
    <w:rsid w:val="00F85110"/>
    <w:rsid w:val="00F85670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5195"/>
    <w:rsid w:val="00FB5865"/>
    <w:rsid w:val="00FC0953"/>
    <w:rsid w:val="00FC1224"/>
    <w:rsid w:val="00FC177A"/>
    <w:rsid w:val="00FC206A"/>
    <w:rsid w:val="00FC30DB"/>
    <w:rsid w:val="00FC4378"/>
    <w:rsid w:val="00FC45ED"/>
    <w:rsid w:val="00FC4B7E"/>
    <w:rsid w:val="00FC4F00"/>
    <w:rsid w:val="00FC5D27"/>
    <w:rsid w:val="00FC6988"/>
    <w:rsid w:val="00FD0091"/>
    <w:rsid w:val="00FD0F41"/>
    <w:rsid w:val="00FD1214"/>
    <w:rsid w:val="00FD46DB"/>
    <w:rsid w:val="00FD542C"/>
    <w:rsid w:val="00FD59EE"/>
    <w:rsid w:val="00FD6D75"/>
    <w:rsid w:val="00FD75AF"/>
    <w:rsid w:val="00FE1A6A"/>
    <w:rsid w:val="00FE1D98"/>
    <w:rsid w:val="00FE1DF4"/>
    <w:rsid w:val="00FE323C"/>
    <w:rsid w:val="00FE3C90"/>
    <w:rsid w:val="00FE3E3F"/>
    <w:rsid w:val="00FE4777"/>
    <w:rsid w:val="00FE72E2"/>
    <w:rsid w:val="00FF0C3F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link w:val="B1Char1"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character" w:customStyle="1" w:styleId="B1Char1">
    <w:name w:val="B1 Char1"/>
    <w:link w:val="B1"/>
    <w:qFormat/>
    <w:rsid w:val="005B276D"/>
    <w:rPr>
      <w:rFonts w:ascii="Times New Roman" w:eastAsia="MS Mincho" w:hAnsi="Times New Roman" w:cs="Times New Roman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11BF0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983217"/>
    <w:rPr>
      <w:rFonts w:ascii="Times" w:hAnsi="Times" w:cs="Times"/>
      <w:b/>
      <w:bCs/>
      <w:sz w:val="21"/>
      <w:szCs w:val="21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983217"/>
    <w:pPr>
      <w:spacing w:after="120" w:line="240" w:lineRule="auto"/>
      <w:jc w:val="both"/>
    </w:pPr>
    <w:rPr>
      <w:rFonts w:ascii="Times" w:hAnsi="Times" w:cs="Times"/>
      <w:b/>
      <w:bCs/>
      <w:sz w:val="21"/>
      <w:szCs w:val="21"/>
    </w:rPr>
  </w:style>
  <w:style w:type="paragraph" w:customStyle="1" w:styleId="LGTdoc1">
    <w:name w:val="LGTdoc_제목1"/>
    <w:basedOn w:val="Normal"/>
    <w:rsid w:val="00983217"/>
    <w:pPr>
      <w:snapToGrid w:val="0"/>
      <w:spacing w:beforeLines="5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4"/>
      <w:lang w:val="en-US" w:eastAsia="ko-KR"/>
    </w:rPr>
  </w:style>
  <w:style w:type="character" w:customStyle="1" w:styleId="B2Char">
    <w:name w:val="B2 Char"/>
    <w:link w:val="B2"/>
    <w:locked/>
    <w:rsid w:val="00964E78"/>
    <w:rPr>
      <w:rFonts w:ascii="Times New Roman" w:eastAsia="MS Mincho" w:hAnsi="Times New Roman" w:cs="Times New Roman"/>
      <w:sz w:val="20"/>
      <w:szCs w:val="20"/>
    </w:rPr>
  </w:style>
  <w:style w:type="character" w:customStyle="1" w:styleId="B3Char2">
    <w:name w:val="B3 Char2"/>
    <w:link w:val="B3"/>
    <w:locked/>
    <w:rsid w:val="00964E78"/>
    <w:rPr>
      <w:rFonts w:ascii="Times New Roman" w:eastAsia="Times New Roman" w:hAnsi="Times New Roman" w:cs="Times New Roman"/>
      <w:lang w:val="x-none" w:eastAsia="x-none"/>
    </w:rPr>
  </w:style>
  <w:style w:type="paragraph" w:customStyle="1" w:styleId="B3">
    <w:name w:val="B3"/>
    <w:basedOn w:val="List3"/>
    <w:link w:val="B3Char2"/>
    <w:rsid w:val="00964E7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964E78"/>
    <w:pPr>
      <w:ind w:left="849" w:hanging="283"/>
      <w:contextualSpacing/>
    </w:pPr>
  </w:style>
  <w:style w:type="character" w:customStyle="1" w:styleId="B1Char">
    <w:name w:val="B1 Char"/>
    <w:rsid w:val="00AA22BA"/>
  </w:style>
  <w:style w:type="character" w:customStyle="1" w:styleId="B1Zchn">
    <w:name w:val="B1 Zchn"/>
    <w:basedOn w:val="DefaultParagraphFont"/>
    <w:locked/>
    <w:rsid w:val="00D17226"/>
    <w:rPr>
      <w:rFonts w:ascii="Times New Roman" w:eastAsia="Times New Roman" w:hAnsi="Times New Roman" w:cs="Times New Roman"/>
      <w:lang w:eastAsia="ja-JP"/>
    </w:rPr>
  </w:style>
  <w:style w:type="table" w:styleId="TableGrid">
    <w:name w:val="Table Grid"/>
    <w:basedOn w:val="TableNormal"/>
    <w:uiPriority w:val="39"/>
    <w:rsid w:val="00AC4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C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379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59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0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017E7-C5ED-4C66-BE90-1506EF1DC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6243B-2C62-47C3-BD9F-5C5F8AF3E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25A75-1CF7-4128-9B3A-5E5CEBF3147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D70609A-B8FD-4604-9279-0F317508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>CTPClassification=:VisualMarkings=, CTPClassification=CTP_IC:VisualMarkings=, CTPClassification=CTP_IC</cp:keywords>
  <dc:description/>
  <cp:lastModifiedBy>Intel</cp:lastModifiedBy>
  <cp:revision>6</cp:revision>
  <dcterms:created xsi:type="dcterms:W3CDTF">2018-04-02T16:57:00Z</dcterms:created>
  <dcterms:modified xsi:type="dcterms:W3CDTF">2018-04-06T04:20:00Z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4d1cdf36-667d-4083-8eb6-1d052ebc17e7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2018-04-04 13:30:55Z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